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8" w:lineRule="exact"/>
      </w:pPr>
      <w:r>
        <w:rPr/>
        <w:t>Carlisle</w:t>
      </w:r>
      <w:r>
        <w:rPr>
          <w:spacing w:val="-1"/>
        </w:rPr>
        <w:t> </w:t>
      </w:r>
      <w:r>
        <w:rPr>
          <w:spacing w:val="-2"/>
        </w:rPr>
        <w:t>United</w:t>
      </w:r>
    </w:p>
    <w:p>
      <w:pPr>
        <w:spacing w:before="2"/>
        <w:ind w:left="2" w:right="0" w:firstLine="0"/>
        <w:jc w:val="left"/>
        <w:rPr>
          <w:b/>
          <w:sz w:val="24"/>
        </w:rPr>
      </w:pPr>
      <w:bookmarkStart w:name="MANAGING ALLEGATIONS POLICY" w:id="1"/>
      <w:bookmarkEnd w:id="1"/>
      <w:r>
        <w:rPr/>
      </w:r>
      <w:r>
        <w:rPr>
          <w:b/>
          <w:sz w:val="24"/>
        </w:rPr>
        <w:t>MANAGING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ALLEGATIONS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POLICY</w:t>
      </w:r>
    </w:p>
    <w:p>
      <w:pPr>
        <w:spacing w:before="189"/>
        <w:ind w:left="612" w:right="0" w:hanging="193"/>
        <w:jc w:val="left"/>
        <w:rPr>
          <w:b/>
          <w:sz w:val="18"/>
        </w:rPr>
      </w:pPr>
      <w:r>
        <w:rPr>
          <w:b/>
          <w:sz w:val="18"/>
        </w:rPr>
        <w:t>Where reference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made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Carlisle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United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covers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Carlisle United,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Academy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Department, </w:t>
      </w:r>
      <w:r>
        <w:rPr>
          <w:b/>
          <w:sz w:val="18"/>
          <w:u w:val="single"/>
        </w:rPr>
        <w:t>not</w:t>
      </w:r>
      <w:r>
        <w:rPr>
          <w:b/>
          <w:spacing w:val="-5"/>
          <w:sz w:val="18"/>
          <w:u w:val="none"/>
        </w:rPr>
        <w:t> </w:t>
      </w:r>
      <w:r>
        <w:rPr>
          <w:b/>
          <w:sz w:val="18"/>
          <w:u w:val="none"/>
        </w:rPr>
        <w:t>the Community Sports Trust or Carlisle United Ladies which have their own safeguarding arrangements</w:t>
      </w:r>
    </w:p>
    <w:p>
      <w:pPr>
        <w:pStyle w:val="Heading2"/>
        <w:spacing w:before="91"/>
      </w:pPr>
      <w:r>
        <w:rPr>
          <w:spacing w:val="-2"/>
        </w:rPr>
        <w:t>Overview</w:t>
      </w:r>
    </w:p>
    <w:p>
      <w:pPr>
        <w:pStyle w:val="BodyText"/>
        <w:spacing w:before="1"/>
        <w:ind w:left="2"/>
      </w:pP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strives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 the</w:t>
      </w:r>
      <w:r>
        <w:rPr>
          <w:spacing w:val="-5"/>
        </w:rPr>
        <w:t> </w:t>
      </w:r>
      <w:r>
        <w:rPr/>
        <w:t>highest</w:t>
      </w:r>
      <w:r>
        <w:rPr>
          <w:spacing w:val="-1"/>
        </w:rPr>
        <w:t> </w:t>
      </w:r>
      <w:r>
        <w:rPr/>
        <w:t>standards.</w:t>
      </w:r>
      <w:r>
        <w:rPr>
          <w:spacing w:val="-1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6"/>
        </w:rPr>
        <w:t> </w:t>
      </w:r>
      <w:r>
        <w:rPr/>
        <w:t>efforts</w:t>
      </w:r>
      <w:r>
        <w:rPr>
          <w:spacing w:val="-7"/>
        </w:rPr>
        <w:t> </w:t>
      </w:r>
      <w:r>
        <w:rPr/>
        <w:t>of the staff we do understand that problems can occur.</w:t>
      </w:r>
    </w:p>
    <w:p>
      <w:pPr>
        <w:pStyle w:val="BodyText"/>
        <w:spacing w:before="142"/>
        <w:ind w:left="2" w:right="45"/>
      </w:pPr>
      <w:r>
        <w:rPr/>
        <w:t>We are thoroughly committed to the principle that all staff, customers, spectators, players and officials treat each other with respect and courtesy, irrespective of race, colour, religion, culture, gender, sexual</w:t>
      </w:r>
      <w:r>
        <w:rPr>
          <w:spacing w:val="-2"/>
        </w:rPr>
        <w:t> </w:t>
      </w:r>
      <w:r>
        <w:rPr/>
        <w:t>orientation or</w:t>
      </w:r>
      <w:r>
        <w:rPr>
          <w:spacing w:val="-8"/>
        </w:rPr>
        <w:t> </w:t>
      </w:r>
      <w:r>
        <w:rPr/>
        <w:t>age.</w:t>
      </w:r>
      <w:r>
        <w:rPr>
          <w:spacing w:val="40"/>
        </w:rPr>
        <w:t> </w:t>
      </w:r>
      <w:r>
        <w:rPr/>
        <w:t>Only</w:t>
      </w:r>
      <w:r>
        <w:rPr>
          <w:spacing w:val="-1"/>
        </w:rPr>
        <w:t> </w:t>
      </w:r>
      <w:r>
        <w:rPr/>
        <w:t>if we are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constructive</w:t>
      </w:r>
      <w:r>
        <w:rPr>
          <w:spacing w:val="-4"/>
        </w:rPr>
        <w:t> </w:t>
      </w:r>
      <w:r>
        <w:rPr/>
        <w:t>feedback</w:t>
      </w:r>
      <w:r>
        <w:rPr>
          <w:spacing w:val="-11"/>
        </w:rPr>
        <w:t> </w:t>
      </w:r>
      <w:r>
        <w:rPr/>
        <w:t>from</w:t>
      </w:r>
      <w:r>
        <w:rPr>
          <w:spacing w:val="-8"/>
        </w:rPr>
        <w:t> </w:t>
      </w:r>
      <w:r>
        <w:rPr/>
        <w:t>our</w:t>
      </w:r>
      <w:r>
        <w:rPr>
          <w:spacing w:val="-3"/>
        </w:rPr>
        <w:t> </w:t>
      </w:r>
      <w:r>
        <w:rPr/>
        <w:t>supporters can we develop any areas that you feel need to be improved.</w:t>
      </w:r>
    </w:p>
    <w:p>
      <w:pPr>
        <w:pStyle w:val="BodyText"/>
        <w:spacing w:before="136"/>
        <w:ind w:left="2"/>
      </w:pPr>
      <w:r>
        <w:rPr/>
        <w:t>We</w:t>
      </w:r>
      <w:r>
        <w:rPr>
          <w:spacing w:val="-9"/>
        </w:rPr>
        <w:t> </w:t>
      </w:r>
      <w:r>
        <w:rPr/>
        <w:t>encourage those who</w:t>
      </w:r>
      <w:r>
        <w:rPr>
          <w:spacing w:val="-9"/>
        </w:rPr>
        <w:t> </w:t>
      </w:r>
      <w:r>
        <w:rPr/>
        <w:t>feels</w:t>
      </w:r>
      <w:r>
        <w:rPr>
          <w:spacing w:val="-1"/>
        </w:rPr>
        <w:t> </w:t>
      </w:r>
      <w:r>
        <w:rPr/>
        <w:t>that they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 mistreated in</w:t>
      </w:r>
      <w:r>
        <w:rPr>
          <w:spacing w:val="-4"/>
        </w:rPr>
        <w:t> </w:t>
      </w:r>
      <w:r>
        <w:rPr/>
        <w:t>any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 bring</w:t>
      </w:r>
      <w:r>
        <w:rPr>
          <w:spacing w:val="-4"/>
        </w:rPr>
        <w:t> </w:t>
      </w:r>
      <w:r>
        <w:rPr/>
        <w:t>the matter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 attention of the Club, who can then attempt to address the issue to the best of their ability.</w:t>
      </w:r>
    </w:p>
    <w:p>
      <w:pPr>
        <w:spacing w:before="85"/>
        <w:ind w:left="2" w:right="0" w:firstLine="0"/>
        <w:jc w:val="left"/>
        <w:rPr>
          <w:b/>
          <w:sz w:val="24"/>
        </w:rPr>
      </w:pPr>
      <w:r>
        <w:rPr>
          <w:b/>
          <w:color w:val="FF0000"/>
          <w:spacing w:val="-2"/>
          <w:sz w:val="24"/>
        </w:rPr>
        <w:t>Safeguarding</w:t>
      </w:r>
    </w:p>
    <w:p>
      <w:pPr>
        <w:spacing w:line="242" w:lineRule="auto" w:before="3"/>
        <w:ind w:left="2" w:right="0" w:firstLine="0"/>
        <w:jc w:val="left"/>
        <w:rPr>
          <w:sz w:val="24"/>
        </w:rPr>
      </w:pPr>
      <w:r>
        <w:rPr>
          <w:color w:val="FF0000"/>
          <w:sz w:val="24"/>
        </w:rPr>
        <w:t>Allegations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and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concerns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of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a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safeguarding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nature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should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be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reported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to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the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Safeguarding Team. Also refer to the Club’s Whistleblowing policy for raising issues</w:t>
      </w:r>
    </w:p>
    <w:p>
      <w:pPr>
        <w:pStyle w:val="BodyText"/>
        <w:spacing w:line="237" w:lineRule="auto" w:before="164"/>
        <w:ind w:left="2"/>
      </w:pPr>
      <w:r>
        <w:rPr/>
        <w:t>Remember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risk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5"/>
        </w:rPr>
        <w:t> </w:t>
      </w:r>
      <w:r>
        <w:rPr/>
        <w:t>contact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police </w:t>
      </w:r>
      <w:r>
        <w:rPr>
          <w:spacing w:val="-2"/>
        </w:rPr>
        <w:t>immediately.</w:t>
      </w:r>
    </w:p>
    <w:p>
      <w:pPr>
        <w:pStyle w:val="BodyText"/>
        <w:spacing w:before="116"/>
        <w:ind w:left="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concerns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wish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raise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Club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>
          <w:spacing w:val="-2"/>
        </w:rPr>
        <w:t>contact: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3603" w:val="left" w:leader="none"/>
        </w:tabs>
        <w:spacing w:line="243" w:lineRule="exact" w:before="118" w:after="0"/>
        <w:ind w:left="72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Senior</w:t>
      </w:r>
      <w:r>
        <w:rPr>
          <w:spacing w:val="-8"/>
          <w:sz w:val="20"/>
        </w:rPr>
        <w:t> </w:t>
      </w:r>
      <w:r>
        <w:rPr>
          <w:sz w:val="20"/>
        </w:rPr>
        <w:t>Safeguarding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Manager</w:t>
      </w:r>
      <w:r>
        <w:rPr>
          <w:sz w:val="20"/>
        </w:rPr>
        <w:tab/>
        <w:t>Nigel</w:t>
      </w:r>
      <w:r>
        <w:rPr>
          <w:spacing w:val="-1"/>
          <w:sz w:val="20"/>
        </w:rPr>
        <w:t> </w:t>
      </w:r>
      <w:r>
        <w:rPr>
          <w:sz w:val="20"/>
        </w:rPr>
        <w:t>Clibbens</w:t>
      </w:r>
      <w:r>
        <w:rPr>
          <w:spacing w:val="54"/>
          <w:w w:val="150"/>
          <w:sz w:val="20"/>
        </w:rPr>
        <w:t> </w:t>
      </w:r>
      <w:hyperlink r:id="rId7">
        <w:r>
          <w:rPr>
            <w:spacing w:val="-2"/>
            <w:sz w:val="20"/>
          </w:rPr>
          <w:t>nigel.clibbens@carlisleunited.co.uk</w:t>
        </w:r>
      </w:hyperlink>
    </w:p>
    <w:p>
      <w:pPr>
        <w:pStyle w:val="ListParagraph"/>
        <w:numPr>
          <w:ilvl w:val="0"/>
          <w:numId w:val="1"/>
        </w:numPr>
        <w:tabs>
          <w:tab w:pos="722" w:val="left" w:leader="none"/>
          <w:tab w:pos="4323" w:val="left" w:leader="none"/>
          <w:tab w:pos="5764" w:val="left" w:leader="none"/>
        </w:tabs>
        <w:spacing w:line="240" w:lineRule="auto" w:before="0" w:after="0"/>
        <w:ind w:left="722" w:right="1138" w:hanging="361"/>
        <w:jc w:val="left"/>
        <w:rPr>
          <w:rFonts w:ascii="Symbol" w:hAnsi="Symbol"/>
          <w:sz w:val="20"/>
        </w:rPr>
      </w:pPr>
      <w:r>
        <w:rPr>
          <w:sz w:val="20"/>
        </w:rPr>
        <w:t>Designated Safeguarding Officer</w:t>
        <w:tab/>
        <w:t>Scott Taylor</w:t>
        <w:tab/>
      </w:r>
      <w:hyperlink r:id="rId8">
        <w:r>
          <w:rPr>
            <w:spacing w:val="-2"/>
            <w:sz w:val="20"/>
          </w:rPr>
          <w:t>scott.taylor@carlisleunited.co.uk</w:t>
        </w:r>
      </w:hyperlink>
      <w:r>
        <w:rPr>
          <w:spacing w:val="-2"/>
          <w:sz w:val="20"/>
        </w:rPr>
        <w:t> 07708959007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1373" w:hanging="361"/>
        <w:jc w:val="left"/>
        <w:rPr>
          <w:rFonts w:ascii="Symbol" w:hAnsi="Symbol"/>
          <w:sz w:val="20"/>
        </w:rPr>
      </w:pPr>
      <w:r>
        <w:rPr>
          <w:sz w:val="20"/>
        </w:rPr>
        <w:t>Matchday</w:t>
      </w:r>
      <w:r>
        <w:rPr>
          <w:spacing w:val="-3"/>
          <w:sz w:val="20"/>
        </w:rPr>
        <w:t> </w:t>
      </w:r>
      <w:r>
        <w:rPr>
          <w:sz w:val="20"/>
        </w:rPr>
        <w:t>Safeguarding</w:t>
      </w:r>
      <w:r>
        <w:rPr>
          <w:spacing w:val="-8"/>
          <w:sz w:val="20"/>
        </w:rPr>
        <w:t> </w:t>
      </w:r>
      <w:r>
        <w:rPr>
          <w:sz w:val="20"/>
        </w:rPr>
        <w:t>Officer</w:t>
      </w:r>
      <w:r>
        <w:rPr>
          <w:spacing w:val="40"/>
          <w:sz w:val="20"/>
        </w:rPr>
        <w:t> </w:t>
      </w:r>
      <w:r>
        <w:rPr>
          <w:sz w:val="20"/>
        </w:rPr>
        <w:t>Sarah</w:t>
      </w:r>
      <w:r>
        <w:rPr>
          <w:spacing w:val="-4"/>
          <w:sz w:val="20"/>
        </w:rPr>
        <w:t> </w:t>
      </w:r>
      <w:r>
        <w:rPr>
          <w:sz w:val="20"/>
        </w:rPr>
        <w:t>McKnight</w:t>
      </w:r>
      <w:r>
        <w:rPr>
          <w:spacing w:val="40"/>
          <w:sz w:val="20"/>
        </w:rPr>
        <w:t> </w:t>
      </w:r>
      <w:hyperlink r:id="rId9">
        <w:r>
          <w:rPr>
            <w:color w:val="0462C1"/>
            <w:sz w:val="20"/>
            <w:u w:val="single" w:color="0462C1"/>
          </w:rPr>
          <w:t>sarah.mcknight@carlisleunited.co.uk</w:t>
        </w:r>
      </w:hyperlink>
      <w:r>
        <w:rPr>
          <w:color w:val="0462C1"/>
          <w:sz w:val="20"/>
          <w:u w:val="none"/>
        </w:rPr>
        <w:t> </w:t>
      </w:r>
      <w:r>
        <w:rPr>
          <w:sz w:val="20"/>
          <w:u w:val="none"/>
        </w:rPr>
        <w:t>0330 094 5930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Equality,</w:t>
      </w:r>
      <w:r>
        <w:rPr>
          <w:spacing w:val="-12"/>
          <w:sz w:val="20"/>
        </w:rPr>
        <w:t> </w:t>
      </w:r>
      <w:r>
        <w:rPr>
          <w:sz w:val="20"/>
        </w:rPr>
        <w:t>Diversity</w:t>
      </w:r>
      <w:r>
        <w:rPr>
          <w:spacing w:val="-9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Inclusion</w:t>
      </w:r>
      <w:r>
        <w:rPr>
          <w:spacing w:val="-11"/>
          <w:sz w:val="20"/>
        </w:rPr>
        <w:t> </w:t>
      </w:r>
      <w:r>
        <w:rPr>
          <w:sz w:val="20"/>
        </w:rPr>
        <w:t>Officer</w:t>
      </w:r>
      <w:r>
        <w:rPr>
          <w:spacing w:val="-8"/>
          <w:sz w:val="20"/>
        </w:rPr>
        <w:t> </w:t>
      </w:r>
      <w:r>
        <w:rPr>
          <w:sz w:val="20"/>
        </w:rPr>
        <w:t>Teressa</w:t>
      </w:r>
      <w:r>
        <w:rPr>
          <w:spacing w:val="-7"/>
          <w:sz w:val="20"/>
        </w:rPr>
        <w:t> </w:t>
      </w:r>
      <w:r>
        <w:rPr>
          <w:sz w:val="20"/>
        </w:rPr>
        <w:t>Mulholland</w:t>
      </w:r>
      <w:r>
        <w:rPr>
          <w:spacing w:val="-6"/>
          <w:sz w:val="20"/>
        </w:rPr>
        <w:t> </w:t>
      </w:r>
      <w:hyperlink r:id="rId10">
        <w:r>
          <w:rPr>
            <w:color w:val="0462C1"/>
            <w:spacing w:val="-2"/>
            <w:sz w:val="20"/>
            <w:u w:val="single" w:color="0462C1"/>
          </w:rPr>
          <w:t>edi@carlisleunited.co.uk</w:t>
        </w:r>
      </w:hyperlink>
    </w:p>
    <w:p>
      <w:pPr>
        <w:pStyle w:val="BodyText"/>
        <w:spacing w:before="108"/>
        <w:ind w:left="2"/>
      </w:pPr>
      <w:r>
        <w:rPr/>
        <w:t>The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applies</w:t>
      </w:r>
      <w:r>
        <w:rPr>
          <w:spacing w:val="-4"/>
        </w:rPr>
        <w:t> </w:t>
      </w:r>
      <w:r>
        <w:rPr/>
        <w:t>after</w:t>
      </w:r>
      <w:r>
        <w:rPr>
          <w:spacing w:val="-7"/>
        </w:rPr>
        <w:t> </w:t>
      </w:r>
      <w:r>
        <w:rPr/>
        <w:t>a concern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Club’s other</w:t>
      </w:r>
      <w:r>
        <w:rPr>
          <w:spacing w:val="-7"/>
        </w:rPr>
        <w:t> </w:t>
      </w:r>
      <w:r>
        <w:rPr/>
        <w:t>policies 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Report form passed to the DSO.</w:t>
      </w:r>
      <w:r>
        <w:rPr>
          <w:spacing w:val="40"/>
        </w:rPr>
        <w:t> </w:t>
      </w:r>
      <w:r>
        <w:rPr/>
        <w:t>It should be read in conjunction with the Club’s other policies including: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7" w:lineRule="exact" w:before="141" w:after="0"/>
        <w:ind w:left="722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Safeguarding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6" w:lineRule="exact" w:before="0" w:after="0"/>
        <w:ind w:left="722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Complaints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policy</w:t>
      </w:r>
      <w:r>
        <w:rPr>
          <w:spacing w:val="79"/>
          <w:w w:val="150"/>
          <w:sz w:val="22"/>
        </w:rPr>
        <w:t> </w:t>
      </w:r>
      <w:hyperlink r:id="rId11">
        <w:r>
          <w:rPr>
            <w:color w:val="0462C1"/>
            <w:spacing w:val="-2"/>
            <w:sz w:val="22"/>
            <w:u w:val="single" w:color="0462C1"/>
          </w:rPr>
          <w:t>https://www.carlisleunited.co.uk/news/complaints-policy</w:t>
        </w:r>
      </w:hyperlink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Low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concerns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Grievance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(Staff</w:t>
      </w:r>
      <w:r>
        <w:rPr>
          <w:spacing w:val="-2"/>
          <w:sz w:val="22"/>
        </w:rPr>
        <w:t> Handbook)</w:t>
      </w:r>
    </w:p>
    <w:p>
      <w:pPr>
        <w:pStyle w:val="Heading2"/>
        <w:spacing w:before="154"/>
      </w:pPr>
      <w:r>
        <w:rPr>
          <w:spacing w:val="-2"/>
        </w:rPr>
        <w:t>Responsibilities</w:t>
      </w:r>
    </w:p>
    <w:p>
      <w:pPr>
        <w:pStyle w:val="BodyText"/>
        <w:spacing w:before="7"/>
        <w:ind w:left="2"/>
      </w:pPr>
      <w:r>
        <w:rPr/>
        <w:t>The Club</w:t>
      </w:r>
      <w:r>
        <w:rPr>
          <w:spacing w:val="-4"/>
        </w:rPr>
        <w:t> </w:t>
      </w:r>
      <w:r>
        <w:rPr/>
        <w:t>usually</w:t>
      </w:r>
      <w:r>
        <w:rPr>
          <w:spacing w:val="-1"/>
        </w:rPr>
        <w:t> </w:t>
      </w:r>
      <w:r>
        <w:rPr/>
        <w:t>expects</w:t>
      </w:r>
      <w:r>
        <w:rPr>
          <w:spacing w:val="-1"/>
        </w:rPr>
        <w:t> </w:t>
      </w:r>
      <w:r>
        <w:rPr/>
        <w:t>complaints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 made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concerned. However, it will</w:t>
      </w:r>
      <w:r>
        <w:rPr>
          <w:spacing w:val="-2"/>
        </w:rPr>
        <w:t> </w:t>
      </w:r>
      <w:r>
        <w:rPr/>
        <w:t>consider complaints made by a parent or advocate. Anonymous complaints cannot be normally be investigated but when it is of a high level safeguarding matter the club will look at the specific </w:t>
      </w:r>
      <w:r>
        <w:rPr>
          <w:spacing w:val="-2"/>
        </w:rPr>
        <w:t>circumstances.</w:t>
      </w:r>
    </w:p>
    <w:p>
      <w:pPr>
        <w:pStyle w:val="BodyText"/>
        <w:spacing w:before="159"/>
        <w:ind w:left="2"/>
      </w:pPr>
      <w:r>
        <w:rPr/>
        <w:t>The 1921 Board is responsible for ensuring that the Club policies and procedures are operating effectively</w:t>
      </w:r>
      <w:r>
        <w:rPr>
          <w:spacing w:val="-6"/>
        </w:rPr>
        <w:t> </w:t>
      </w:r>
      <w:r>
        <w:rPr/>
        <w:t>and may</w:t>
      </w:r>
      <w:r>
        <w:rPr>
          <w:spacing w:val="-6"/>
        </w:rPr>
        <w:t> </w:t>
      </w:r>
      <w:r>
        <w:rPr/>
        <w:t>become</w:t>
      </w:r>
      <w:r>
        <w:rPr>
          <w:spacing w:val="-4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if a</w:t>
      </w:r>
      <w:r>
        <w:rPr>
          <w:spacing w:val="-4"/>
        </w:rPr>
        <w:t> </w:t>
      </w:r>
      <w:r>
        <w:rPr/>
        <w:t>complaint is</w:t>
      </w:r>
      <w:r>
        <w:rPr>
          <w:spacing w:val="-6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against the CEO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a director of 1921.</w:t>
      </w:r>
    </w:p>
    <w:p>
      <w:pPr>
        <w:pStyle w:val="BodyText"/>
        <w:spacing w:before="139"/>
        <w:ind w:left="2" w:right="14"/>
      </w:pPr>
      <w:r>
        <w:rPr/>
        <w:t>The Holdings</w:t>
      </w:r>
      <w:r>
        <w:rPr>
          <w:spacing w:val="-6"/>
        </w:rPr>
        <w:t> </w:t>
      </w:r>
      <w:r>
        <w:rPr/>
        <w:t>Board is</w:t>
      </w:r>
      <w:r>
        <w:rPr>
          <w:spacing w:val="-1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the 1921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undertakes</w:t>
      </w:r>
      <w:r>
        <w:rPr>
          <w:spacing w:val="-6"/>
        </w:rPr>
        <w:t> </w:t>
      </w:r>
      <w:r>
        <w:rPr/>
        <w:t>its</w:t>
      </w:r>
      <w:r>
        <w:rPr>
          <w:spacing w:val="-1"/>
        </w:rPr>
        <w:t> </w:t>
      </w:r>
      <w:r>
        <w:rPr/>
        <w:t>role properly</w:t>
      </w:r>
      <w:r>
        <w:rPr>
          <w:spacing w:val="-1"/>
        </w:rPr>
        <w:t> </w:t>
      </w:r>
      <w:r>
        <w:rPr/>
        <w:t>and may become directly involved if a complaint is directed against the 1921 board</w:t>
      </w:r>
    </w:p>
    <w:p>
      <w:pPr>
        <w:pStyle w:val="BodyText"/>
        <w:spacing w:line="242" w:lineRule="auto" w:before="137"/>
        <w:ind w:left="2" w:right="45"/>
      </w:pPr>
      <w:r>
        <w:rPr/>
        <w:t>All</w:t>
      </w:r>
      <w:r>
        <w:rPr>
          <w:spacing w:val="-3"/>
        </w:rPr>
        <w:t> </w:t>
      </w:r>
      <w:r>
        <w:rPr/>
        <w:t>Club</w:t>
      </w:r>
      <w:r>
        <w:rPr>
          <w:spacing w:val="-5"/>
        </w:rPr>
        <w:t> </w:t>
      </w:r>
      <w:r>
        <w:rPr/>
        <w:t>Staff</w:t>
      </w:r>
      <w:r>
        <w:rPr>
          <w:spacing w:val="-1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receiving reports,</w:t>
      </w:r>
      <w:r>
        <w:rPr>
          <w:spacing w:val="-6"/>
        </w:rPr>
        <w:t> </w:t>
      </w:r>
      <w:r>
        <w:rPr/>
        <w:t>treating</w:t>
      </w:r>
      <w:r>
        <w:rPr>
          <w:spacing w:val="-1"/>
        </w:rPr>
        <w:t> </w:t>
      </w:r>
      <w:r>
        <w:rPr/>
        <w:t>them</w:t>
      </w:r>
      <w:r>
        <w:rPr>
          <w:spacing w:val="-9"/>
        </w:rPr>
        <w:t> </w:t>
      </w:r>
      <w:r>
        <w:rPr/>
        <w:t>seriously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dealing</w:t>
      </w:r>
      <w:r>
        <w:rPr>
          <w:spacing w:val="-1"/>
        </w:rPr>
        <w:t> </w:t>
      </w:r>
      <w:r>
        <w:rPr/>
        <w:t>with them promptly and courteously in accordance with the procedure set out in our policies.</w:t>
      </w:r>
    </w:p>
    <w:p>
      <w:pPr>
        <w:pStyle w:val="BodyText"/>
        <w:spacing w:before="157"/>
        <w:ind w:left="2" w:right="45"/>
      </w:pP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4"/>
        </w:rPr>
        <w:t> </w:t>
      </w:r>
      <w:r>
        <w:rPr/>
        <w:t>expects</w:t>
      </w:r>
      <w:r>
        <w:rPr>
          <w:spacing w:val="-4"/>
        </w:rPr>
        <w:t> </w:t>
      </w:r>
      <w:r>
        <w:rPr/>
        <w:t>allegations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instance who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 Report Form. The Line manager, DSO, MDSO or SSM will then assessed and forward to the relevant member of staff.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83" w:footer="464" w:top="1580" w:bottom="660" w:left="1275" w:right="850"/>
          <w:pgNumType w:start="1"/>
        </w:sectPr>
      </w:pPr>
    </w:p>
    <w:p>
      <w:pPr>
        <w:pStyle w:val="BodyText"/>
        <w:ind w:left="13283"/>
        <w:rPr>
          <w:sz w:val="20"/>
        </w:rPr>
      </w:pPr>
      <w:r>
        <w:rPr>
          <w:sz w:val="20"/>
        </w:rPr>
        <w:drawing>
          <wp:inline distT="0" distB="0" distL="0" distR="0">
            <wp:extent cx="835903" cy="83210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</w:pPr>
      <w:r>
        <w:rPr>
          <w:spacing w:val="-2"/>
        </w:rPr>
        <w:t>Assessment</w:t>
      </w:r>
    </w:p>
    <w:p>
      <w:pPr>
        <w:pStyle w:val="BodyText"/>
        <w:spacing w:before="6"/>
        <w:ind w:left="2"/>
      </w:pPr>
      <w:r>
        <w:rPr/>
        <w:t>On</w:t>
      </w:r>
      <w:r>
        <w:rPr>
          <w:spacing w:val="-2"/>
        </w:rPr>
        <w:t> </w:t>
      </w:r>
      <w:r>
        <w:rPr/>
        <w:t>receipt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allegations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initially</w:t>
      </w:r>
      <w:r>
        <w:rPr>
          <w:spacing w:val="-8"/>
        </w:rPr>
        <w:t> </w:t>
      </w:r>
      <w:r>
        <w:rPr/>
        <w:t>assessed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2"/>
        </w:rPr>
        <w:t>follows: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698182</wp:posOffset>
                </wp:positionH>
                <wp:positionV relativeFrom="paragraph">
                  <wp:posOffset>105754</wp:posOffset>
                </wp:positionV>
                <wp:extent cx="8612505" cy="3707129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612505" cy="3707129"/>
                          <a:chExt cx="8612505" cy="370712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97902" y="929322"/>
                            <a:ext cx="5624830" cy="258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4830" h="2588260">
                                <a:moveTo>
                                  <a:pt x="1653539" y="1478915"/>
                                </a:moveTo>
                                <a:lnTo>
                                  <a:pt x="1323339" y="1478915"/>
                                </a:lnTo>
                                <a:lnTo>
                                  <a:pt x="1323339" y="1109345"/>
                                </a:lnTo>
                              </a:path>
                              <a:path w="5624830" h="2588260">
                                <a:moveTo>
                                  <a:pt x="1654810" y="2588260"/>
                                </a:moveTo>
                                <a:lnTo>
                                  <a:pt x="1323339" y="2588260"/>
                                </a:lnTo>
                                <a:lnTo>
                                  <a:pt x="1323339" y="2218690"/>
                                </a:lnTo>
                              </a:path>
                              <a:path w="5624830" h="2588260">
                                <a:moveTo>
                                  <a:pt x="330834" y="2033905"/>
                                </a:moveTo>
                                <a:lnTo>
                                  <a:pt x="0" y="2033905"/>
                                </a:lnTo>
                                <a:lnTo>
                                  <a:pt x="0" y="554355"/>
                                </a:lnTo>
                              </a:path>
                              <a:path w="5624830" h="2588260">
                                <a:moveTo>
                                  <a:pt x="330834" y="924560"/>
                                </a:moveTo>
                                <a:lnTo>
                                  <a:pt x="0" y="924560"/>
                                </a:lnTo>
                                <a:lnTo>
                                  <a:pt x="0" y="554355"/>
                                </a:lnTo>
                              </a:path>
                              <a:path w="5624830" h="2588260">
                                <a:moveTo>
                                  <a:pt x="2977515" y="924560"/>
                                </a:moveTo>
                                <a:lnTo>
                                  <a:pt x="2646679" y="924560"/>
                                </a:lnTo>
                                <a:lnTo>
                                  <a:pt x="2646679" y="554355"/>
                                </a:lnTo>
                              </a:path>
                              <a:path w="5624830" h="2588260">
                                <a:moveTo>
                                  <a:pt x="5624830" y="924560"/>
                                </a:moveTo>
                                <a:lnTo>
                                  <a:pt x="5295265" y="924560"/>
                                </a:lnTo>
                                <a:lnTo>
                                  <a:pt x="5295265" y="554355"/>
                                </a:lnTo>
                              </a:path>
                              <a:path w="5624830" h="2588260">
                                <a:moveTo>
                                  <a:pt x="5295265" y="184785"/>
                                </a:moveTo>
                                <a:lnTo>
                                  <a:pt x="5295265" y="92075"/>
                                </a:lnTo>
                                <a:lnTo>
                                  <a:pt x="3970019" y="92075"/>
                                </a:lnTo>
                                <a:lnTo>
                                  <a:pt x="397001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7902" y="929322"/>
                            <a:ext cx="12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84785">
                                <a:moveTo>
                                  <a:pt x="0" y="184785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97902" y="374332"/>
                            <a:ext cx="397002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0020" h="739775">
                                <a:moveTo>
                                  <a:pt x="2646679" y="739775"/>
                                </a:moveTo>
                                <a:lnTo>
                                  <a:pt x="2646679" y="647064"/>
                                </a:lnTo>
                                <a:lnTo>
                                  <a:pt x="3970019" y="647064"/>
                                </a:lnTo>
                                <a:lnTo>
                                  <a:pt x="3970019" y="554989"/>
                                </a:lnTo>
                              </a:path>
                              <a:path w="3970020" h="739775">
                                <a:moveTo>
                                  <a:pt x="3970019" y="184785"/>
                                </a:moveTo>
                                <a:lnTo>
                                  <a:pt x="3970019" y="92710"/>
                                </a:lnTo>
                                <a:lnTo>
                                  <a:pt x="1985644" y="92710"/>
                                </a:lnTo>
                                <a:lnTo>
                                  <a:pt x="1985644" y="0"/>
                                </a:lnTo>
                              </a:path>
                              <a:path w="3970020" h="739775">
                                <a:moveTo>
                                  <a:pt x="0" y="184785"/>
                                </a:moveTo>
                                <a:lnTo>
                                  <a:pt x="0" y="92710"/>
                                </a:lnTo>
                                <a:lnTo>
                                  <a:pt x="1985644" y="92710"/>
                                </a:lnTo>
                                <a:lnTo>
                                  <a:pt x="198564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89772" y="4762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1924049" y="0"/>
                                </a:moveTo>
                                <a:lnTo>
                                  <a:pt x="61594" y="0"/>
                                </a:lnTo>
                                <a:lnTo>
                                  <a:pt x="37611" y="4837"/>
                                </a:lnTo>
                                <a:lnTo>
                                  <a:pt x="18033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4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3" y="351535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4" y="369569"/>
                                </a:lnTo>
                                <a:lnTo>
                                  <a:pt x="1924049" y="369569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0" y="351535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4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0" y="18033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89772" y="4762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61594" y="0"/>
                                </a:moveTo>
                                <a:lnTo>
                                  <a:pt x="37611" y="4837"/>
                                </a:lnTo>
                                <a:lnTo>
                                  <a:pt x="18033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4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3" y="351535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4" y="369569"/>
                                </a:lnTo>
                                <a:lnTo>
                                  <a:pt x="1924049" y="369569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0" y="351535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4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0" y="18033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49" y="0"/>
                                </a:lnTo>
                                <a:lnTo>
                                  <a:pt x="615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559117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1923923" y="0"/>
                                </a:moveTo>
                                <a:lnTo>
                                  <a:pt x="61696" y="0"/>
                                </a:lnTo>
                                <a:lnTo>
                                  <a:pt x="37681" y="4857"/>
                                </a:lnTo>
                                <a:lnTo>
                                  <a:pt x="18070" y="18097"/>
                                </a:lnTo>
                                <a:lnTo>
                                  <a:pt x="4848" y="37719"/>
                                </a:lnTo>
                                <a:lnTo>
                                  <a:pt x="0" y="61722"/>
                                </a:lnTo>
                                <a:lnTo>
                                  <a:pt x="0" y="308483"/>
                                </a:lnTo>
                                <a:lnTo>
                                  <a:pt x="4848" y="332486"/>
                                </a:lnTo>
                                <a:lnTo>
                                  <a:pt x="18070" y="352107"/>
                                </a:lnTo>
                                <a:lnTo>
                                  <a:pt x="37681" y="365347"/>
                                </a:lnTo>
                                <a:lnTo>
                                  <a:pt x="61696" y="370204"/>
                                </a:lnTo>
                                <a:lnTo>
                                  <a:pt x="1923923" y="370204"/>
                                </a:lnTo>
                                <a:lnTo>
                                  <a:pt x="1947926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6"/>
                                </a:lnTo>
                                <a:lnTo>
                                  <a:pt x="1985645" y="308483"/>
                                </a:lnTo>
                                <a:lnTo>
                                  <a:pt x="1985645" y="61722"/>
                                </a:lnTo>
                                <a:lnTo>
                                  <a:pt x="1980787" y="37719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6" y="4857"/>
                                </a:lnTo>
                                <a:lnTo>
                                  <a:pt x="192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559117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61696" y="0"/>
                                </a:moveTo>
                                <a:lnTo>
                                  <a:pt x="37681" y="4857"/>
                                </a:lnTo>
                                <a:lnTo>
                                  <a:pt x="18070" y="18097"/>
                                </a:lnTo>
                                <a:lnTo>
                                  <a:pt x="4848" y="37719"/>
                                </a:lnTo>
                                <a:lnTo>
                                  <a:pt x="0" y="61722"/>
                                </a:lnTo>
                                <a:lnTo>
                                  <a:pt x="0" y="308483"/>
                                </a:lnTo>
                                <a:lnTo>
                                  <a:pt x="4848" y="332486"/>
                                </a:lnTo>
                                <a:lnTo>
                                  <a:pt x="18070" y="352107"/>
                                </a:lnTo>
                                <a:lnTo>
                                  <a:pt x="37681" y="365347"/>
                                </a:lnTo>
                                <a:lnTo>
                                  <a:pt x="61696" y="370204"/>
                                </a:lnTo>
                                <a:lnTo>
                                  <a:pt x="1923923" y="370204"/>
                                </a:lnTo>
                                <a:lnTo>
                                  <a:pt x="1947926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6"/>
                                </a:lnTo>
                                <a:lnTo>
                                  <a:pt x="1985645" y="308483"/>
                                </a:lnTo>
                                <a:lnTo>
                                  <a:pt x="1985645" y="61722"/>
                                </a:lnTo>
                                <a:lnTo>
                                  <a:pt x="1980787" y="37719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6" y="4857"/>
                                </a:lnTo>
                                <a:lnTo>
                                  <a:pt x="1923923" y="0"/>
                                </a:lnTo>
                                <a:lnTo>
                                  <a:pt x="6169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75417" y="559117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1923923" y="0"/>
                                </a:moveTo>
                                <a:lnTo>
                                  <a:pt x="61722" y="0"/>
                                </a:lnTo>
                                <a:lnTo>
                                  <a:pt x="37719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9"/>
                                </a:lnTo>
                                <a:lnTo>
                                  <a:pt x="0" y="61722"/>
                                </a:lnTo>
                                <a:lnTo>
                                  <a:pt x="0" y="308483"/>
                                </a:lnTo>
                                <a:lnTo>
                                  <a:pt x="4857" y="332486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9" y="365347"/>
                                </a:lnTo>
                                <a:lnTo>
                                  <a:pt x="61722" y="370204"/>
                                </a:lnTo>
                                <a:lnTo>
                                  <a:pt x="1923923" y="370204"/>
                                </a:lnTo>
                                <a:lnTo>
                                  <a:pt x="1947926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6"/>
                                </a:lnTo>
                                <a:lnTo>
                                  <a:pt x="1985645" y="308483"/>
                                </a:lnTo>
                                <a:lnTo>
                                  <a:pt x="1985645" y="61722"/>
                                </a:lnTo>
                                <a:lnTo>
                                  <a:pt x="1980787" y="37719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6" y="4857"/>
                                </a:lnTo>
                                <a:lnTo>
                                  <a:pt x="192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975417" y="559117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61722" y="0"/>
                                </a:moveTo>
                                <a:lnTo>
                                  <a:pt x="37719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9"/>
                                </a:lnTo>
                                <a:lnTo>
                                  <a:pt x="0" y="61722"/>
                                </a:lnTo>
                                <a:lnTo>
                                  <a:pt x="0" y="308483"/>
                                </a:lnTo>
                                <a:lnTo>
                                  <a:pt x="4857" y="332486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9" y="365347"/>
                                </a:lnTo>
                                <a:lnTo>
                                  <a:pt x="61722" y="370204"/>
                                </a:lnTo>
                                <a:lnTo>
                                  <a:pt x="1923923" y="370204"/>
                                </a:lnTo>
                                <a:lnTo>
                                  <a:pt x="1947926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6"/>
                                </a:lnTo>
                                <a:lnTo>
                                  <a:pt x="1985645" y="308483"/>
                                </a:lnTo>
                                <a:lnTo>
                                  <a:pt x="1985645" y="61722"/>
                                </a:lnTo>
                                <a:lnTo>
                                  <a:pt x="1980787" y="37719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6" y="4857"/>
                                </a:lnTo>
                                <a:lnTo>
                                  <a:pt x="1923923" y="0"/>
                                </a:lnTo>
                                <a:lnTo>
                                  <a:pt x="6172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51442" y="111410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1924050" y="0"/>
                                </a:moveTo>
                                <a:lnTo>
                                  <a:pt x="61595" y="0"/>
                                </a:lnTo>
                                <a:lnTo>
                                  <a:pt x="37611" y="4837"/>
                                </a:lnTo>
                                <a:lnTo>
                                  <a:pt x="18034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5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51442" y="111410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61595" y="0"/>
                                </a:moveTo>
                                <a:lnTo>
                                  <a:pt x="37611" y="4837"/>
                                </a:lnTo>
                                <a:lnTo>
                                  <a:pt x="18034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5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111410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1924050" y="0"/>
                                </a:moveTo>
                                <a:lnTo>
                                  <a:pt x="61595" y="0"/>
                                </a:lnTo>
                                <a:lnTo>
                                  <a:pt x="37622" y="4837"/>
                                </a:lnTo>
                                <a:lnTo>
                                  <a:pt x="18043" y="18034"/>
                                </a:lnTo>
                                <a:lnTo>
                                  <a:pt x="4841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41" y="331958"/>
                                </a:lnTo>
                                <a:lnTo>
                                  <a:pt x="18043" y="351536"/>
                                </a:lnTo>
                                <a:lnTo>
                                  <a:pt x="37622" y="364732"/>
                                </a:lnTo>
                                <a:lnTo>
                                  <a:pt x="61595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111410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61595" y="0"/>
                                </a:moveTo>
                                <a:lnTo>
                                  <a:pt x="37622" y="4837"/>
                                </a:lnTo>
                                <a:lnTo>
                                  <a:pt x="18043" y="18034"/>
                                </a:lnTo>
                                <a:lnTo>
                                  <a:pt x="4841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41" y="331958"/>
                                </a:lnTo>
                                <a:lnTo>
                                  <a:pt x="18043" y="351536"/>
                                </a:lnTo>
                                <a:lnTo>
                                  <a:pt x="37622" y="364732"/>
                                </a:lnTo>
                                <a:lnTo>
                                  <a:pt x="61595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99392" y="111410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1924050" y="0"/>
                                </a:moveTo>
                                <a:lnTo>
                                  <a:pt x="61595" y="0"/>
                                </a:lnTo>
                                <a:lnTo>
                                  <a:pt x="37611" y="4837"/>
                                </a:lnTo>
                                <a:lnTo>
                                  <a:pt x="18034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5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299392" y="111410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61595" y="0"/>
                                </a:moveTo>
                                <a:lnTo>
                                  <a:pt x="37611" y="4837"/>
                                </a:lnTo>
                                <a:lnTo>
                                  <a:pt x="18034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5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22732" y="1668462"/>
                            <a:ext cx="198501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010" h="370205">
                                <a:moveTo>
                                  <a:pt x="1923287" y="0"/>
                                </a:moveTo>
                                <a:lnTo>
                                  <a:pt x="61721" y="0"/>
                                </a:lnTo>
                                <a:lnTo>
                                  <a:pt x="37718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8"/>
                                </a:lnTo>
                                <a:lnTo>
                                  <a:pt x="0" y="61721"/>
                                </a:lnTo>
                                <a:lnTo>
                                  <a:pt x="0" y="308482"/>
                                </a:lnTo>
                                <a:lnTo>
                                  <a:pt x="4857" y="332485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8" y="365347"/>
                                </a:lnTo>
                                <a:lnTo>
                                  <a:pt x="61721" y="370204"/>
                                </a:lnTo>
                                <a:lnTo>
                                  <a:pt x="1923287" y="370204"/>
                                </a:lnTo>
                                <a:lnTo>
                                  <a:pt x="1947290" y="365347"/>
                                </a:lnTo>
                                <a:lnTo>
                                  <a:pt x="1966912" y="352107"/>
                                </a:lnTo>
                                <a:lnTo>
                                  <a:pt x="1980152" y="332485"/>
                                </a:lnTo>
                                <a:lnTo>
                                  <a:pt x="1985009" y="308482"/>
                                </a:lnTo>
                                <a:lnTo>
                                  <a:pt x="1985009" y="61721"/>
                                </a:lnTo>
                                <a:lnTo>
                                  <a:pt x="1980152" y="37718"/>
                                </a:lnTo>
                                <a:lnTo>
                                  <a:pt x="1966912" y="18097"/>
                                </a:lnTo>
                                <a:lnTo>
                                  <a:pt x="1947291" y="4857"/>
                                </a:lnTo>
                                <a:lnTo>
                                  <a:pt x="192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622732" y="1668462"/>
                            <a:ext cx="198501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010" h="370205">
                                <a:moveTo>
                                  <a:pt x="61721" y="0"/>
                                </a:moveTo>
                                <a:lnTo>
                                  <a:pt x="37718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8"/>
                                </a:lnTo>
                                <a:lnTo>
                                  <a:pt x="0" y="61721"/>
                                </a:lnTo>
                                <a:lnTo>
                                  <a:pt x="0" y="308482"/>
                                </a:lnTo>
                                <a:lnTo>
                                  <a:pt x="4857" y="332485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8" y="365347"/>
                                </a:lnTo>
                                <a:lnTo>
                                  <a:pt x="61721" y="370204"/>
                                </a:lnTo>
                                <a:lnTo>
                                  <a:pt x="1923287" y="370204"/>
                                </a:lnTo>
                                <a:lnTo>
                                  <a:pt x="1947290" y="365347"/>
                                </a:lnTo>
                                <a:lnTo>
                                  <a:pt x="1966912" y="352107"/>
                                </a:lnTo>
                                <a:lnTo>
                                  <a:pt x="1980152" y="332485"/>
                                </a:lnTo>
                                <a:lnTo>
                                  <a:pt x="1985009" y="308482"/>
                                </a:lnTo>
                                <a:lnTo>
                                  <a:pt x="1985009" y="61721"/>
                                </a:lnTo>
                                <a:lnTo>
                                  <a:pt x="1980152" y="37718"/>
                                </a:lnTo>
                                <a:lnTo>
                                  <a:pt x="1966912" y="18097"/>
                                </a:lnTo>
                                <a:lnTo>
                                  <a:pt x="1947291" y="4857"/>
                                </a:lnTo>
                                <a:lnTo>
                                  <a:pt x="1923287" y="0"/>
                                </a:lnTo>
                                <a:lnTo>
                                  <a:pt x="61721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75417" y="1668462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1923923" y="0"/>
                                </a:moveTo>
                                <a:lnTo>
                                  <a:pt x="61722" y="0"/>
                                </a:lnTo>
                                <a:lnTo>
                                  <a:pt x="37719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8"/>
                                </a:lnTo>
                                <a:lnTo>
                                  <a:pt x="0" y="61721"/>
                                </a:lnTo>
                                <a:lnTo>
                                  <a:pt x="0" y="308482"/>
                                </a:lnTo>
                                <a:lnTo>
                                  <a:pt x="4857" y="332485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9" y="365347"/>
                                </a:lnTo>
                                <a:lnTo>
                                  <a:pt x="61722" y="370204"/>
                                </a:lnTo>
                                <a:lnTo>
                                  <a:pt x="1923923" y="370204"/>
                                </a:lnTo>
                                <a:lnTo>
                                  <a:pt x="1947926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5"/>
                                </a:lnTo>
                                <a:lnTo>
                                  <a:pt x="1985645" y="308482"/>
                                </a:lnTo>
                                <a:lnTo>
                                  <a:pt x="1985645" y="61721"/>
                                </a:lnTo>
                                <a:lnTo>
                                  <a:pt x="1980787" y="37718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6" y="4857"/>
                                </a:lnTo>
                                <a:lnTo>
                                  <a:pt x="192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975417" y="1668462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61722" y="0"/>
                                </a:moveTo>
                                <a:lnTo>
                                  <a:pt x="37719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8"/>
                                </a:lnTo>
                                <a:lnTo>
                                  <a:pt x="0" y="61721"/>
                                </a:lnTo>
                                <a:lnTo>
                                  <a:pt x="0" y="308482"/>
                                </a:lnTo>
                                <a:lnTo>
                                  <a:pt x="4857" y="332485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9" y="365347"/>
                                </a:lnTo>
                                <a:lnTo>
                                  <a:pt x="61722" y="370204"/>
                                </a:lnTo>
                                <a:lnTo>
                                  <a:pt x="1923923" y="370204"/>
                                </a:lnTo>
                                <a:lnTo>
                                  <a:pt x="1947926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5"/>
                                </a:lnTo>
                                <a:lnTo>
                                  <a:pt x="1985645" y="308482"/>
                                </a:lnTo>
                                <a:lnTo>
                                  <a:pt x="1985645" y="61721"/>
                                </a:lnTo>
                                <a:lnTo>
                                  <a:pt x="1980787" y="37718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6" y="4857"/>
                                </a:lnTo>
                                <a:lnTo>
                                  <a:pt x="1923923" y="0"/>
                                </a:lnTo>
                                <a:lnTo>
                                  <a:pt x="6172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28737" y="1668462"/>
                            <a:ext cx="198437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 h="370205">
                                <a:moveTo>
                                  <a:pt x="1922653" y="0"/>
                                </a:moveTo>
                                <a:lnTo>
                                  <a:pt x="61722" y="0"/>
                                </a:lnTo>
                                <a:lnTo>
                                  <a:pt x="37718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8"/>
                                </a:lnTo>
                                <a:lnTo>
                                  <a:pt x="0" y="61721"/>
                                </a:lnTo>
                                <a:lnTo>
                                  <a:pt x="0" y="308482"/>
                                </a:lnTo>
                                <a:lnTo>
                                  <a:pt x="4857" y="332485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8" y="365347"/>
                                </a:lnTo>
                                <a:lnTo>
                                  <a:pt x="61722" y="370204"/>
                                </a:lnTo>
                                <a:lnTo>
                                  <a:pt x="1922653" y="370204"/>
                                </a:lnTo>
                                <a:lnTo>
                                  <a:pt x="1946656" y="365347"/>
                                </a:lnTo>
                                <a:lnTo>
                                  <a:pt x="1966277" y="352107"/>
                                </a:lnTo>
                                <a:lnTo>
                                  <a:pt x="1979517" y="332485"/>
                                </a:lnTo>
                                <a:lnTo>
                                  <a:pt x="1984375" y="308482"/>
                                </a:lnTo>
                                <a:lnTo>
                                  <a:pt x="1984375" y="61721"/>
                                </a:lnTo>
                                <a:lnTo>
                                  <a:pt x="1979517" y="37718"/>
                                </a:lnTo>
                                <a:lnTo>
                                  <a:pt x="1966277" y="18097"/>
                                </a:lnTo>
                                <a:lnTo>
                                  <a:pt x="1946656" y="4857"/>
                                </a:lnTo>
                                <a:lnTo>
                                  <a:pt x="192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28737" y="1668462"/>
                            <a:ext cx="198437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 h="370205">
                                <a:moveTo>
                                  <a:pt x="61722" y="0"/>
                                </a:moveTo>
                                <a:lnTo>
                                  <a:pt x="37718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8"/>
                                </a:lnTo>
                                <a:lnTo>
                                  <a:pt x="0" y="61721"/>
                                </a:lnTo>
                                <a:lnTo>
                                  <a:pt x="0" y="308482"/>
                                </a:lnTo>
                                <a:lnTo>
                                  <a:pt x="4857" y="332485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8" y="365347"/>
                                </a:lnTo>
                                <a:lnTo>
                                  <a:pt x="61722" y="370204"/>
                                </a:lnTo>
                                <a:lnTo>
                                  <a:pt x="1922653" y="370204"/>
                                </a:lnTo>
                                <a:lnTo>
                                  <a:pt x="1946656" y="365347"/>
                                </a:lnTo>
                                <a:lnTo>
                                  <a:pt x="1966277" y="352107"/>
                                </a:lnTo>
                                <a:lnTo>
                                  <a:pt x="1979517" y="332485"/>
                                </a:lnTo>
                                <a:lnTo>
                                  <a:pt x="1984375" y="308482"/>
                                </a:lnTo>
                                <a:lnTo>
                                  <a:pt x="1984375" y="61721"/>
                                </a:lnTo>
                                <a:lnTo>
                                  <a:pt x="1979517" y="37718"/>
                                </a:lnTo>
                                <a:lnTo>
                                  <a:pt x="1966277" y="18097"/>
                                </a:lnTo>
                                <a:lnTo>
                                  <a:pt x="1946656" y="4857"/>
                                </a:lnTo>
                                <a:lnTo>
                                  <a:pt x="1922653" y="0"/>
                                </a:lnTo>
                                <a:lnTo>
                                  <a:pt x="6172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28737" y="2777807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1923922" y="0"/>
                                </a:moveTo>
                                <a:lnTo>
                                  <a:pt x="61722" y="0"/>
                                </a:lnTo>
                                <a:lnTo>
                                  <a:pt x="37718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9"/>
                                </a:lnTo>
                                <a:lnTo>
                                  <a:pt x="0" y="61722"/>
                                </a:lnTo>
                                <a:lnTo>
                                  <a:pt x="0" y="308483"/>
                                </a:lnTo>
                                <a:lnTo>
                                  <a:pt x="4857" y="332486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8" y="365347"/>
                                </a:lnTo>
                                <a:lnTo>
                                  <a:pt x="61722" y="370205"/>
                                </a:lnTo>
                                <a:lnTo>
                                  <a:pt x="1923922" y="370205"/>
                                </a:lnTo>
                                <a:lnTo>
                                  <a:pt x="1947925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6"/>
                                </a:lnTo>
                                <a:lnTo>
                                  <a:pt x="1985645" y="308483"/>
                                </a:lnTo>
                                <a:lnTo>
                                  <a:pt x="1985645" y="61722"/>
                                </a:lnTo>
                                <a:lnTo>
                                  <a:pt x="1980787" y="37719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5" y="4857"/>
                                </a:lnTo>
                                <a:lnTo>
                                  <a:pt x="1923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28737" y="2777807"/>
                            <a:ext cx="198564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70205">
                                <a:moveTo>
                                  <a:pt x="61722" y="0"/>
                                </a:moveTo>
                                <a:lnTo>
                                  <a:pt x="37718" y="4857"/>
                                </a:lnTo>
                                <a:lnTo>
                                  <a:pt x="18097" y="18097"/>
                                </a:lnTo>
                                <a:lnTo>
                                  <a:pt x="4857" y="37719"/>
                                </a:lnTo>
                                <a:lnTo>
                                  <a:pt x="0" y="61722"/>
                                </a:lnTo>
                                <a:lnTo>
                                  <a:pt x="0" y="308483"/>
                                </a:lnTo>
                                <a:lnTo>
                                  <a:pt x="4857" y="332486"/>
                                </a:lnTo>
                                <a:lnTo>
                                  <a:pt x="18097" y="352107"/>
                                </a:lnTo>
                                <a:lnTo>
                                  <a:pt x="37718" y="365347"/>
                                </a:lnTo>
                                <a:lnTo>
                                  <a:pt x="61722" y="370205"/>
                                </a:lnTo>
                                <a:lnTo>
                                  <a:pt x="1923922" y="370205"/>
                                </a:lnTo>
                                <a:lnTo>
                                  <a:pt x="1947925" y="365347"/>
                                </a:lnTo>
                                <a:lnTo>
                                  <a:pt x="1967547" y="352107"/>
                                </a:lnTo>
                                <a:lnTo>
                                  <a:pt x="1980787" y="332486"/>
                                </a:lnTo>
                                <a:lnTo>
                                  <a:pt x="1985645" y="308483"/>
                                </a:lnTo>
                                <a:lnTo>
                                  <a:pt x="1985645" y="61722"/>
                                </a:lnTo>
                                <a:lnTo>
                                  <a:pt x="1980787" y="37719"/>
                                </a:lnTo>
                                <a:lnTo>
                                  <a:pt x="1967547" y="18097"/>
                                </a:lnTo>
                                <a:lnTo>
                                  <a:pt x="1947925" y="4857"/>
                                </a:lnTo>
                                <a:lnTo>
                                  <a:pt x="1923922" y="0"/>
                                </a:lnTo>
                                <a:lnTo>
                                  <a:pt x="6172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652712" y="333279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1924050" y="0"/>
                                </a:moveTo>
                                <a:lnTo>
                                  <a:pt x="61594" y="0"/>
                                </a:lnTo>
                                <a:lnTo>
                                  <a:pt x="37611" y="4837"/>
                                </a:lnTo>
                                <a:lnTo>
                                  <a:pt x="18033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4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0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4" y="307975"/>
                                </a:lnTo>
                                <a:lnTo>
                                  <a:pt x="1985644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0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652712" y="3332797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61594" y="0"/>
                                </a:moveTo>
                                <a:lnTo>
                                  <a:pt x="37611" y="4837"/>
                                </a:lnTo>
                                <a:lnTo>
                                  <a:pt x="18033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4" y="369570"/>
                                </a:lnTo>
                                <a:lnTo>
                                  <a:pt x="1924050" y="369570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0" y="351536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4" y="307975"/>
                                </a:lnTo>
                                <a:lnTo>
                                  <a:pt x="1985644" y="61595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0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lnTo>
                                  <a:pt x="61594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51442" y="2223452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1924050" y="0"/>
                                </a:moveTo>
                                <a:lnTo>
                                  <a:pt x="61595" y="0"/>
                                </a:lnTo>
                                <a:lnTo>
                                  <a:pt x="37611" y="4837"/>
                                </a:lnTo>
                                <a:lnTo>
                                  <a:pt x="18034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4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5" y="369569"/>
                                </a:lnTo>
                                <a:lnTo>
                                  <a:pt x="1924050" y="369569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5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4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51442" y="2223452"/>
                            <a:ext cx="19856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645" h="369570">
                                <a:moveTo>
                                  <a:pt x="61595" y="0"/>
                                </a:moveTo>
                                <a:lnTo>
                                  <a:pt x="37611" y="4837"/>
                                </a:lnTo>
                                <a:lnTo>
                                  <a:pt x="18034" y="18034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4"/>
                                </a:lnTo>
                                <a:lnTo>
                                  <a:pt x="0" y="307975"/>
                                </a:lnTo>
                                <a:lnTo>
                                  <a:pt x="4837" y="331958"/>
                                </a:lnTo>
                                <a:lnTo>
                                  <a:pt x="18034" y="351536"/>
                                </a:lnTo>
                                <a:lnTo>
                                  <a:pt x="37611" y="364732"/>
                                </a:lnTo>
                                <a:lnTo>
                                  <a:pt x="61595" y="369569"/>
                                </a:lnTo>
                                <a:lnTo>
                                  <a:pt x="1924050" y="369569"/>
                                </a:lnTo>
                                <a:lnTo>
                                  <a:pt x="1948033" y="364732"/>
                                </a:lnTo>
                                <a:lnTo>
                                  <a:pt x="1967611" y="351535"/>
                                </a:lnTo>
                                <a:lnTo>
                                  <a:pt x="1980807" y="331958"/>
                                </a:lnTo>
                                <a:lnTo>
                                  <a:pt x="1985645" y="307975"/>
                                </a:lnTo>
                                <a:lnTo>
                                  <a:pt x="1985645" y="61594"/>
                                </a:lnTo>
                                <a:lnTo>
                                  <a:pt x="1980807" y="37611"/>
                                </a:lnTo>
                                <a:lnTo>
                                  <a:pt x="1967611" y="18034"/>
                                </a:lnTo>
                                <a:lnTo>
                                  <a:pt x="1948033" y="4837"/>
                                </a:lnTo>
                                <a:lnTo>
                                  <a:pt x="1924050" y="0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628074" y="29627"/>
                            <a:ext cx="7207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18" w:firstLine="369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Assess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Nature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allegation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37095" y="584617"/>
                            <a:ext cx="72771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82" w:right="18" w:hanging="183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Safeguarding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nature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Refer to DSO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384357" y="590713"/>
                            <a:ext cx="118427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Non-safeguarding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EDI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related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34810" y="1140619"/>
                            <a:ext cx="1540510" cy="297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22" w:firstLine="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>seriousness</w:t>
                              </w:r>
                            </w:p>
                            <w:p>
                              <w:pPr>
                                <w:spacing w:before="15"/>
                                <w:ind w:left="-1" w:right="18" w:firstLine="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DSO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support of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SSM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283775" y="1139353"/>
                            <a:ext cx="73279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427" w:right="18" w:hanging="428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Employment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>CEO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012243" y="1139353"/>
                            <a:ext cx="57531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57" w:right="18" w:hanging="58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Club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operations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Line 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905444" y="1706418"/>
                            <a:ext cx="8382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1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31"/>
                                </w:rPr>
                                <w:t> level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167949" y="1700566"/>
                            <a:ext cx="161607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Follow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Grievance policy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6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Staff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Handbook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149528" y="1700566"/>
                            <a:ext cx="94615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Follow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Complaints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774378" y="2259084"/>
                            <a:ext cx="1745614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Follow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procedure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8"/>
                                </w:rPr>
                                <w:t>below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923732" y="2810302"/>
                            <a:ext cx="80518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1"/>
                                </w:rPr>
                                <w:t>Low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1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76842" y="3362897"/>
                            <a:ext cx="131064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>Follow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>Low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>level concerns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5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74998pt;margin-top:8.327148pt;width:678.15pt;height:291.9pt;mso-position-horizontal-relative:page;mso-position-vertical-relative:paragraph;z-index:-15728640;mso-wrap-distance-left:0;mso-wrap-distance-right:0" id="docshapegroup3" coordorigin="1099,167" coordsize="13563,5838">
                <v:shape style="position:absolute;left:2671;top:1630;width:8858;height:4076" id="docshape4" coordorigin="2671,1630" coordsize="8858,4076" path="m5275,3959l4755,3959,4755,3377m5277,5706l4755,5706,4755,5124m3192,4833l2671,4833,2671,2503m3192,3086l2671,3086,2671,2503m7360,3086l6839,3086,6839,2503m11529,3086l11010,3086,11010,2503m11010,1921l11010,1775,8923,1775,8923,1630e" filled="false" stroked="true" strokeweight="2.25pt" strokecolor="#000000">
                  <v:path arrowok="t"/>
                  <v:stroke dashstyle="solid"/>
                </v:shape>
                <v:line style="position:absolute" from="2671,1921" to="2672,1630" stroked="true" strokeweight="2.25pt" strokecolor="#000000">
                  <v:stroke dashstyle="solid"/>
                </v:line>
                <v:shape style="position:absolute;left:2671;top:756;width:6252;height:1165" id="docshape5" coordorigin="2671,756" coordsize="6252,1165" path="m6839,1921l6839,1775,8923,1775,8923,1630m8923,1047l8923,902,5798,902,5798,756m2671,1047l2671,902,5798,902,5798,756e" filled="false" stroked="true" strokeweight="2.25pt" strokecolor="#000000">
                  <v:path arrowok="t"/>
                  <v:stroke dashstyle="solid"/>
                </v:shape>
                <v:shape style="position:absolute;left:4233;top:174;width:3127;height:582" id="docshape6" coordorigin="4233,174" coordsize="3127,582" path="m7263,174l4330,174,4292,182,4261,202,4241,233,4233,271,4233,659,4241,697,4261,728,4292,748,4330,756,7263,756,7301,748,7332,728,7352,697,7360,659,7360,271,7352,233,7332,202,7301,182,7263,174xe" filled="true" fillcolor="#badfe2" stroked="false">
                  <v:path arrowok="t"/>
                  <v:fill type="solid"/>
                </v:shape>
                <v:shape style="position:absolute;left:4233;top:174;width:3127;height:582" id="docshape7" coordorigin="4233,174" coordsize="3127,582" path="m4330,174l4292,182,4261,202,4241,233,4233,271,4233,659,4241,697,4261,728,4292,748,4330,756,7263,756,7301,748,7332,728,7352,697,7360,659,7360,271,7352,233,7332,202,7301,182,7263,174,4330,174xe" filled="false" stroked="true" strokeweight=".75pt" strokecolor="#000000">
                  <v:path arrowok="t"/>
                  <v:stroke dashstyle="solid"/>
                </v:shape>
                <v:shape style="position:absolute;left:1107;top:1047;width:3127;height:583" id="docshape8" coordorigin="1107,1047" coordsize="3127,583" path="m4137,1047l1204,1047,1166,1055,1135,1076,1115,1106,1107,1144,1107,1533,1115,1571,1135,1602,1166,1622,1204,1630,4137,1630,4175,1622,4205,1602,4226,1571,4234,1533,4234,1144,4226,1106,4205,1076,4175,1055,4137,1047xe" filled="true" fillcolor="#badfe2" stroked="false">
                  <v:path arrowok="t"/>
                  <v:fill type="solid"/>
                </v:shape>
                <v:shape style="position:absolute;left:1107;top:1047;width:3127;height:583" id="docshape9" coordorigin="1107,1047" coordsize="3127,583" path="m1204,1047l1166,1055,1135,1076,1115,1106,1107,1144,1107,1533,1115,1571,1135,1602,1166,1622,1204,1630,4137,1630,4175,1622,4205,1602,4226,1571,4234,1533,4234,1144,4226,1106,4205,1076,4175,1055,4137,1047,1204,1047xe" filled="false" stroked="true" strokeweight=".75pt" strokecolor="#000000">
                  <v:path arrowok="t"/>
                  <v:stroke dashstyle="solid"/>
                </v:shape>
                <v:shape style="position:absolute;left:7360;top:1047;width:3127;height:583" id="docshape10" coordorigin="7360,1047" coordsize="3127,583" path="m10390,1047l7457,1047,7419,1055,7388,1076,7368,1106,7360,1144,7360,1533,7368,1571,7388,1602,7419,1622,7457,1630,10390,1630,10428,1622,10458,1602,10479,1571,10487,1533,10487,1144,10479,1106,10458,1076,10428,1055,10390,1047xe" filled="true" fillcolor="#badfe2" stroked="false">
                  <v:path arrowok="t"/>
                  <v:fill type="solid"/>
                </v:shape>
                <v:shape style="position:absolute;left:7360;top:1047;width:3127;height:583" id="docshape11" coordorigin="7360,1047" coordsize="3127,583" path="m7457,1047l7419,1055,7388,1076,7368,1106,7360,1144,7360,1533,7368,1571,7388,1602,7419,1622,7457,1630,10390,1630,10428,1622,10458,1602,10479,1571,10487,1533,10487,1144,10479,1106,10458,1076,10428,1055,10390,1047,7457,1047xe" filled="false" stroked="true" strokeweight=".75pt" strokecolor="#000000">
                  <v:path arrowok="t"/>
                  <v:stroke dashstyle="solid"/>
                </v:shape>
                <v:shape style="position:absolute;left:5275;top:1921;width:3127;height:582" id="docshape12" coordorigin="5275,1921" coordsize="3127,582" path="m8305,1921l5372,1921,5334,1929,5303,1949,5283,1980,5275,2018,5275,2406,5283,2444,5303,2475,5334,2495,5372,2503,8305,2503,8343,2495,8374,2475,8394,2444,8402,2406,8402,2018,8394,1980,8374,1949,8343,1929,8305,1921xe" filled="true" fillcolor="#badfe2" stroked="false">
                  <v:path arrowok="t"/>
                  <v:fill type="solid"/>
                </v:shape>
                <v:shape style="position:absolute;left:5275;top:1921;width:3127;height:582" id="docshape13" coordorigin="5275,1921" coordsize="3127,582" path="m5372,1921l5334,1929,5303,1949,5283,1980,5275,2018,5275,2406,5283,2444,5303,2475,5334,2495,5372,2503,8305,2503,8343,2495,8374,2475,8394,2444,8402,2406,8402,2018,8394,1980,8374,1949,8343,1929,8305,1921,5372,1921xe" filled="false" stroked="true" strokeweight=".75pt" strokecolor="#000000">
                  <v:path arrowok="t"/>
                  <v:stroke dashstyle="solid"/>
                </v:shape>
                <v:shape style="position:absolute;left:1107;top:1921;width:3127;height:582" id="docshape14" coordorigin="1107,1921" coordsize="3127,582" path="m4137,1921l1204,1921,1166,1929,1135,1949,1115,1980,1107,2018,1107,2406,1115,2444,1135,2475,1166,2495,1204,2503,4137,2503,4175,2495,4206,2475,4226,2444,4234,2406,4234,2018,4226,1980,4206,1949,4175,1929,4137,1921xe" filled="true" fillcolor="#badfe2" stroked="false">
                  <v:path arrowok="t"/>
                  <v:fill type="solid"/>
                </v:shape>
                <v:shape style="position:absolute;left:1107;top:1921;width:3127;height:582" id="docshape15" coordorigin="1107,1921" coordsize="3127,582" path="m1204,1921l1166,1929,1135,1949,1115,1980,1107,2018,1107,2406,1115,2444,1135,2475,1166,2495,1204,2503,4137,2503,4175,2495,4206,2475,4226,2444,4234,2406,4234,2018,4226,1980,4206,1949,4175,1929,4137,1921,1204,1921xe" filled="false" stroked="true" strokeweight=".75pt" strokecolor="#000000">
                  <v:path arrowok="t"/>
                  <v:stroke dashstyle="solid"/>
                </v:shape>
                <v:shape style="position:absolute;left:9445;top:1921;width:3127;height:582" id="docshape16" coordorigin="9445,1921" coordsize="3127,582" path="m12475,1921l9542,1921,9504,1929,9473,1949,9453,1980,9445,2018,9445,2406,9453,2444,9473,2475,9504,2495,9542,2503,12475,2503,12513,2495,12544,2475,12564,2444,12572,2406,12572,2018,12564,1980,12544,1949,12513,1929,12475,1921xe" filled="true" fillcolor="#badfe2" stroked="false">
                  <v:path arrowok="t"/>
                  <v:fill type="solid"/>
                </v:shape>
                <v:shape style="position:absolute;left:9445;top:1921;width:3127;height:582" id="docshape17" coordorigin="9445,1921" coordsize="3127,582" path="m9542,1921l9504,1929,9473,1949,9453,1980,9445,2018,9445,2406,9453,2444,9473,2475,9504,2495,9542,2503,12475,2503,12513,2495,12544,2475,12564,2444,12572,2406,12572,2018,12564,1980,12544,1949,12513,1929,12475,1921,9542,1921xe" filled="false" stroked="true" strokeweight=".75pt" strokecolor="#000000">
                  <v:path arrowok="t"/>
                  <v:stroke dashstyle="solid"/>
                </v:shape>
                <v:shape style="position:absolute;left:11529;top:2794;width:3126;height:583" id="docshape18" coordorigin="11529,2794" coordsize="3126,583" path="m14558,2794l11626,2794,11588,2802,11557,2823,11537,2853,11529,2891,11529,3280,11537,3318,11557,3349,11588,3369,11626,3377,14558,3377,14596,3369,14626,3349,14647,3318,14655,3280,14655,2891,14647,2853,14626,2823,14596,2802,14558,2794xe" filled="true" fillcolor="#ffc000" stroked="false">
                  <v:path arrowok="t"/>
                  <v:fill type="solid"/>
                </v:shape>
                <v:shape style="position:absolute;left:11529;top:2794;width:3126;height:583" id="docshape19" coordorigin="11529,2794" coordsize="3126,583" path="m11626,2794l11588,2802,11557,2823,11537,2853,11529,2891,11529,3280,11537,3318,11557,3349,11588,3369,11626,3377,14558,3377,14596,3369,14626,3349,14647,3318,14655,3280,14655,2891,14647,2853,14626,2823,14596,2802,14558,2794,11626,2794xe" filled="false" stroked="true" strokeweight=".75pt" strokecolor="#000000">
                  <v:path arrowok="t"/>
                  <v:stroke dashstyle="solid"/>
                </v:shape>
                <v:shape style="position:absolute;left:7360;top:2794;width:3127;height:583" id="docshape20" coordorigin="7360,2794" coordsize="3127,583" path="m10390,2794l7457,2794,7419,2802,7388,2823,7368,2853,7360,2891,7360,3280,7368,3318,7388,3349,7419,3369,7457,3377,10390,3377,10428,3369,10458,3349,10479,3318,10487,3280,10487,2891,10479,2853,10458,2823,10428,2802,10390,2794xe" filled="true" fillcolor="#ffc000" stroked="false">
                  <v:path arrowok="t"/>
                  <v:fill type="solid"/>
                </v:shape>
                <v:shape style="position:absolute;left:7360;top:2794;width:3127;height:583" id="docshape21" coordorigin="7360,2794" coordsize="3127,583" path="m7457,2794l7419,2802,7388,2823,7368,2853,7360,2891,7360,3280,7368,3318,7388,3349,7419,3369,7457,3377,10390,3377,10428,3369,10458,3349,10479,3318,10487,3280,10487,2891,10479,2853,10458,2823,10428,2802,10390,2794,7457,2794xe" filled="false" stroked="true" strokeweight=".75pt" strokecolor="#000000">
                  <v:path arrowok="t"/>
                  <v:stroke dashstyle="solid"/>
                </v:shape>
                <v:shape style="position:absolute;left:3192;top:2794;width:3125;height:583" id="docshape22" coordorigin="3192,2794" coordsize="3125,583" path="m6220,2794l3289,2794,3251,2802,3220,2823,3200,2853,3192,2891,3192,3280,3200,3318,3220,3349,3251,3369,3289,3377,6220,3377,6258,3369,6288,3349,6309,3318,6317,3280,6317,2891,6309,2853,6288,2823,6258,2802,6220,2794xe" filled="true" fillcolor="#ff0000" stroked="false">
                  <v:path arrowok="t"/>
                  <v:fill type="solid"/>
                </v:shape>
                <v:shape style="position:absolute;left:3192;top:2794;width:3125;height:583" id="docshape23" coordorigin="3192,2794" coordsize="3125,583" path="m3289,2794l3251,2802,3220,2823,3200,2853,3192,2891,3192,3280,3200,3318,3220,3349,3251,3369,3289,3377,6220,3377,6258,3369,6288,3349,6309,3318,6317,3280,6317,2891,6309,2853,6288,2823,6258,2802,6220,2794,3289,2794xe" filled="false" stroked="true" strokeweight=".75pt" strokecolor="#000000">
                  <v:path arrowok="t"/>
                  <v:stroke dashstyle="solid"/>
                </v:shape>
                <v:shape style="position:absolute;left:3192;top:4541;width:3127;height:583" id="docshape24" coordorigin="3192,4541" coordsize="3127,583" path="m6222,4541l3289,4541,3251,4549,3220,4570,3200,4600,3192,4638,3192,5027,3200,5065,3220,5096,3251,5116,3289,5124,6222,5124,6260,5116,6290,5096,6311,5065,6319,5027,6319,4638,6311,4600,6290,4570,6260,4549,6222,4541xe" filled="true" fillcolor="#ffff00" stroked="false">
                  <v:path arrowok="t"/>
                  <v:fill type="solid"/>
                </v:shape>
                <v:shape style="position:absolute;left:3192;top:4541;width:3127;height:583" id="docshape25" coordorigin="3192,4541" coordsize="3127,583" path="m3289,4541l3251,4549,3220,4570,3200,4600,3192,4638,3192,5027,3200,5065,3220,5096,3251,5116,3289,5124,6222,5124,6260,5116,6290,5096,6311,5065,6319,5027,6319,4638,6311,4600,6290,4570,6260,4549,6222,4541,3289,4541xe" filled="false" stroked="true" strokeweight=".75pt" strokecolor="#000000">
                  <v:path arrowok="t"/>
                  <v:stroke dashstyle="solid"/>
                </v:shape>
                <v:shape style="position:absolute;left:5277;top:5415;width:3127;height:582" id="docshape26" coordorigin="5277,5415" coordsize="3127,582" path="m8307,5415l5374,5415,5336,5423,5305,5443,5285,5474,5277,5512,5277,5900,5285,5938,5305,5969,5336,5989,5374,5997,8307,5997,8345,5989,8376,5969,8396,5938,8404,5900,8404,5512,8396,5474,8376,5443,8345,5423,8307,5415xe" filled="true" fillcolor="#ffc000" stroked="false">
                  <v:path arrowok="t"/>
                  <v:fill type="solid"/>
                </v:shape>
                <v:shape style="position:absolute;left:5277;top:5415;width:3127;height:582" id="docshape27" coordorigin="5277,5415" coordsize="3127,582" path="m5374,5415l5336,5423,5305,5443,5285,5474,5277,5512,5277,5900,5285,5938,5305,5969,5336,5989,5374,5997,8307,5997,8345,5989,8376,5969,8396,5938,8404,5900,8404,5512,8396,5474,8376,5443,8345,5423,8307,5415,5374,5415xe" filled="false" stroked="true" strokeweight=".75pt" strokecolor="#000000">
                  <v:path arrowok="t"/>
                  <v:stroke dashstyle="solid"/>
                </v:shape>
                <v:shape style="position:absolute;left:5275;top:3668;width:3127;height:582" id="docshape28" coordorigin="5275,3668" coordsize="3127,582" path="m8305,3668l5372,3668,5334,3676,5303,3696,5283,3727,5275,3765,5275,4153,5283,4191,5303,4222,5334,4242,5372,4250,8305,4250,8343,4242,8374,4222,8394,4191,8402,4153,8402,3765,8394,3727,8374,3696,8343,3676,8305,3668xe" filled="true" fillcolor="#ff0000" stroked="false">
                  <v:path arrowok="t"/>
                  <v:fill type="solid"/>
                </v:shape>
                <v:shape style="position:absolute;left:5275;top:3668;width:3127;height:582" id="docshape29" coordorigin="5275,3668" coordsize="3127,582" path="m5372,3668l5334,3676,5303,3696,5283,3727,5275,3765,5275,4153,5283,4191,5303,4222,5334,4242,5372,4250,8305,4250,8343,4242,8374,4222,8394,4191,8402,4153,8402,3765,8394,3727,8374,3696,8343,3676,8305,3668,5372,3668xe" filled="false" stroked="true" strokeweight=".75pt" strokecolor="#000000">
                  <v:path arrowok="t"/>
                  <v:stroke dashstyle="solid"/>
                </v:shape>
                <v:shape style="position:absolute;left:5238;top:213;width:1135;height:318" type="#_x0000_t202" id="docshape30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18" w:firstLine="369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Assess</w:t>
                        </w:r>
                        <w:r>
                          <w:rPr>
                            <w:rFonts w:asci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Nature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allegation</w:t>
                        </w:r>
                      </w:p>
                    </w:txbxContent>
                  </v:textbox>
                  <w10:wrap type="none"/>
                </v:shape>
                <v:shape style="position:absolute;left:2102;top:1087;width:1146;height:318" type="#_x0000_t202" id="docshape31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182" w:right="18" w:hanging="183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Safeguarding</w:t>
                        </w:r>
                        <w:r>
                          <w:rPr>
                            <w:rFonts w:ascii="Times New Roman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nature</w:t>
                        </w:r>
                        <w:r>
                          <w:rPr>
                            <w:rFonts w:asci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Refer to DSO</w:t>
                        </w:r>
                      </w:p>
                    </w:txbxContent>
                  </v:textbox>
                  <w10:wrap type="none"/>
                </v:shape>
                <v:shape style="position:absolute;left:8004;top:1096;width:1865;height:155" type="#_x0000_t202" id="docshape32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Non-safeguarding</w:t>
                        </w:r>
                        <w:r>
                          <w:rPr>
                            <w:rFonts w:ascii="Times New Roman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EDI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related</w:t>
                        </w:r>
                      </w:p>
                    </w:txbxContent>
                  </v:textbox>
                  <w10:wrap type="none"/>
                </v:shape>
                <v:shape style="position:absolute;left:1469;top:1962;width:2426;height:469" type="#_x0000_t202" id="docshape3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22" w:firstLine="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Assess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seriousness</w:t>
                        </w:r>
                      </w:p>
                      <w:p>
                        <w:pPr>
                          <w:spacing w:before="15"/>
                          <w:ind w:left="-1" w:right="18" w:firstLine="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DSO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support of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SSM</w:t>
                        </w:r>
                      </w:p>
                    </w:txbxContent>
                  </v:textbox>
                  <w10:wrap type="none"/>
                </v:shape>
                <v:shape style="position:absolute;left:6270;top:1960;width:1154;height:318" type="#_x0000_t202" id="docshape34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427" w:right="18" w:hanging="428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Employment</w:t>
                        </w:r>
                        <w:r>
                          <w:rPr>
                            <w:rFonts w:ascii="Times New Roman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related</w:t>
                        </w:r>
                        <w:r>
                          <w:rPr>
                            <w:rFonts w:asci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>CEO</w:t>
                        </w:r>
                      </w:p>
                    </w:txbxContent>
                  </v:textbox>
                  <w10:wrap type="none"/>
                </v:shape>
                <v:shape style="position:absolute;left:10567;top:1960;width:906;height:318" type="#_x0000_t202" id="docshape35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57" w:right="18" w:hanging="58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Club</w:t>
                        </w:r>
                        <w:r>
                          <w:rPr>
                            <w:rFonts w:ascii="Times New Roman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operations</w:t>
                        </w:r>
                        <w:r>
                          <w:rPr>
                            <w:rFonts w:asci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Line manager</w:t>
                        </w:r>
                      </w:p>
                    </w:txbxContent>
                  </v:textbox>
                  <w10:wrap type="none"/>
                </v:shape>
                <v:shape style="position:absolute;left:4100;top:2853;width:1320;height:346" type="#_x0000_t202" id="docshape36" filled="false" stroked="false">
                  <v:textbox inset="0,0,0,0">
                    <w:txbxContent>
                      <w:p>
                        <w:pPr>
                          <w:spacing w:line="34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1"/>
                          </w:rPr>
                        </w:pPr>
                        <w:r>
                          <w:rPr>
                            <w:rFonts w:ascii="Times New Roman"/>
                            <w:sz w:val="31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-4"/>
                            <w:sz w:val="31"/>
                          </w:rPr>
                          <w:t> level</w:t>
                        </w:r>
                      </w:p>
                    </w:txbxContent>
                  </v:textbox>
                  <w10:wrap type="none"/>
                </v:shape>
                <v:shape style="position:absolute;left:7663;top:2844;width:2545;height:155" type="#_x0000_t202" id="docshape37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Follow</w:t>
                        </w:r>
                        <w:r>
                          <w:rPr>
                            <w:rFonts w:ascii="Times New Roman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Grievance policy</w:t>
                        </w:r>
                        <w:r>
                          <w:rPr>
                            <w:rFonts w:ascii="Times New Roman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6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Staff</w:t>
                        </w:r>
                        <w:r>
                          <w:rPr>
                            <w:rFonts w:ascii="Times New Roman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Handbook</w:t>
                        </w:r>
                      </w:p>
                    </w:txbxContent>
                  </v:textbox>
                  <w10:wrap type="none"/>
                </v:shape>
                <v:shape style="position:absolute;left:12358;top:2844;width:1490;height:155" type="#_x0000_t202" id="docshape38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Follow</w:t>
                        </w:r>
                        <w:r>
                          <w:rPr>
                            <w:rFonts w:asci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Complaints</w:t>
                        </w:r>
                        <w:r>
                          <w:rPr>
                            <w:rFonts w:ascii="Times New Roman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Policy</w:t>
                        </w:r>
                      </w:p>
                    </w:txbxContent>
                  </v:textbox>
                  <w10:wrap type="none"/>
                </v:shape>
                <v:shape style="position:absolute;left:5468;top:3724;width:2749;height:309" type="#_x0000_t202" id="docshape39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Follow</w:t>
                        </w:r>
                        <w:r>
                          <w:rPr>
                            <w:rFonts w:ascii="Times New Roman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procedure</w:t>
                        </w:r>
                        <w:r>
                          <w:rPr>
                            <w:rFonts w:ascii="Times New Roman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>below</w:t>
                        </w:r>
                      </w:p>
                    </w:txbxContent>
                  </v:textbox>
                  <w10:wrap type="none"/>
                </v:shape>
                <v:shape style="position:absolute;left:4129;top:4592;width:1268;height:346" type="#_x0000_t202" id="docshape40" filled="false" stroked="false">
                  <v:textbox inset="0,0,0,0">
                    <w:txbxContent>
                      <w:p>
                        <w:pPr>
                          <w:spacing w:line="34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1"/>
                          </w:rPr>
                        </w:pPr>
                        <w:r>
                          <w:rPr>
                            <w:rFonts w:ascii="Times New Roman"/>
                            <w:sz w:val="31"/>
                          </w:rPr>
                          <w:t>Low</w:t>
                        </w:r>
                        <w:r>
                          <w:rPr>
                            <w:rFonts w:ascii="Times New Roman"/>
                            <w:spacing w:val="-9"/>
                            <w:sz w:val="3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31"/>
                          </w:rPr>
                          <w:t>level</w:t>
                        </w:r>
                      </w:p>
                    </w:txbxContent>
                  </v:textbox>
                  <w10:wrap type="none"/>
                </v:shape>
                <v:shape style="position:absolute;left:5315;top:5462;width:2064;height:165" type="#_x0000_t202" id="docshape41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Follow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Low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level concerns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5"/>
                          </w:rPr>
                          <w:t>policy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5"/>
      </w:pPr>
    </w:p>
    <w:p>
      <w:pPr>
        <w:spacing w:before="0"/>
        <w:ind w:left="2" w:right="102" w:firstLine="0"/>
        <w:jc w:val="left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low-level</w:t>
      </w:r>
      <w:r>
        <w:rPr>
          <w:b/>
          <w:spacing w:val="-2"/>
          <w:sz w:val="20"/>
        </w:rPr>
        <w:t> </w:t>
      </w:r>
      <w:r>
        <w:rPr>
          <w:sz w:val="20"/>
        </w:rPr>
        <w:t>concern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b/>
          <w:color w:val="767676"/>
          <w:sz w:val="20"/>
        </w:rPr>
        <w:t>any concern about an adult’s</w:t>
      </w:r>
      <w:r>
        <w:rPr>
          <w:b/>
          <w:color w:val="767676"/>
          <w:spacing w:val="-5"/>
          <w:sz w:val="20"/>
        </w:rPr>
        <w:t> </w:t>
      </w:r>
      <w:r>
        <w:rPr>
          <w:b/>
          <w:color w:val="767676"/>
          <w:sz w:val="20"/>
        </w:rPr>
        <w:t>behaviour towards a child</w:t>
      </w:r>
      <w:r>
        <w:rPr>
          <w:b/>
          <w:color w:val="767676"/>
          <w:spacing w:val="-2"/>
          <w:sz w:val="20"/>
        </w:rPr>
        <w:t> </w:t>
      </w:r>
      <w:r>
        <w:rPr>
          <w:b/>
          <w:color w:val="767676"/>
          <w:sz w:val="20"/>
        </w:rPr>
        <w:t>that</w:t>
      </w:r>
      <w:r>
        <w:rPr>
          <w:b/>
          <w:color w:val="767676"/>
          <w:spacing w:val="-3"/>
          <w:sz w:val="20"/>
        </w:rPr>
        <w:t> </w:t>
      </w:r>
      <w:r>
        <w:rPr>
          <w:b/>
          <w:color w:val="767676"/>
          <w:sz w:val="20"/>
        </w:rPr>
        <w:t>does not meet</w:t>
      </w:r>
      <w:r>
        <w:rPr>
          <w:b/>
          <w:color w:val="767676"/>
          <w:spacing w:val="-3"/>
          <w:sz w:val="20"/>
        </w:rPr>
        <w:t> </w:t>
      </w:r>
      <w:r>
        <w:rPr>
          <w:b/>
          <w:color w:val="767676"/>
          <w:sz w:val="20"/>
        </w:rPr>
        <w:t>the</w:t>
      </w:r>
      <w:r>
        <w:rPr>
          <w:b/>
          <w:color w:val="767676"/>
          <w:spacing w:val="-5"/>
          <w:sz w:val="20"/>
        </w:rPr>
        <w:t> </w:t>
      </w:r>
      <w:r>
        <w:rPr>
          <w:b/>
          <w:color w:val="767676"/>
          <w:sz w:val="20"/>
        </w:rPr>
        <w:t>allegation</w:t>
      </w:r>
      <w:r>
        <w:rPr>
          <w:b/>
          <w:color w:val="767676"/>
          <w:spacing w:val="-2"/>
          <w:sz w:val="20"/>
        </w:rPr>
        <w:t> </w:t>
      </w:r>
      <w:r>
        <w:rPr>
          <w:b/>
          <w:color w:val="767676"/>
          <w:sz w:val="20"/>
        </w:rPr>
        <w:t>threshold set</w:t>
      </w:r>
      <w:r>
        <w:rPr>
          <w:b/>
          <w:color w:val="767676"/>
          <w:spacing w:val="-3"/>
          <w:sz w:val="20"/>
        </w:rPr>
        <w:t> </w:t>
      </w:r>
      <w:r>
        <w:rPr>
          <w:b/>
          <w:color w:val="767676"/>
          <w:sz w:val="20"/>
        </w:rPr>
        <w:t>out above,</w:t>
      </w:r>
      <w:r>
        <w:rPr>
          <w:b/>
          <w:color w:val="767676"/>
          <w:spacing w:val="-2"/>
          <w:sz w:val="20"/>
        </w:rPr>
        <w:t> </w:t>
      </w:r>
      <w:r>
        <w:rPr>
          <w:b/>
          <w:color w:val="767676"/>
          <w:sz w:val="20"/>
        </w:rPr>
        <w:t>or</w:t>
      </w:r>
      <w:r>
        <w:rPr>
          <w:b/>
          <w:color w:val="767676"/>
          <w:spacing w:val="-5"/>
          <w:sz w:val="20"/>
        </w:rPr>
        <w:t> </w:t>
      </w:r>
      <w:r>
        <w:rPr>
          <w:b/>
          <w:color w:val="767676"/>
          <w:sz w:val="20"/>
        </w:rPr>
        <w:t>is</w:t>
      </w:r>
      <w:r>
        <w:rPr>
          <w:b/>
          <w:color w:val="767676"/>
          <w:spacing w:val="-5"/>
          <w:sz w:val="20"/>
        </w:rPr>
        <w:t> </w:t>
      </w:r>
      <w:r>
        <w:rPr>
          <w:b/>
          <w:color w:val="767676"/>
          <w:sz w:val="20"/>
        </w:rPr>
        <w:t>not otherwise serious enough to consider a referral to the LADO</w:t>
      </w:r>
    </w:p>
    <w:p>
      <w:pPr>
        <w:spacing w:after="0"/>
        <w:jc w:val="left"/>
        <w:rPr>
          <w:b/>
          <w:sz w:val="20"/>
        </w:rPr>
        <w:sectPr>
          <w:headerReference w:type="default" r:id="rId12"/>
          <w:footerReference w:type="default" r:id="rId13"/>
          <w:pgSz w:w="16840" w:h="11910" w:orient="landscape"/>
          <w:pgMar w:header="0" w:footer="465" w:top="280" w:bottom="660" w:left="992" w:right="1133"/>
        </w:sectPr>
      </w:pPr>
    </w:p>
    <w:p>
      <w:pPr>
        <w:pStyle w:val="Heading2"/>
        <w:spacing w:line="249" w:lineRule="exact"/>
        <w:ind w:left="139"/>
      </w:pPr>
      <w:r>
        <w:rPr/>
        <w:t>Allegations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nature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High </w:t>
      </w:r>
      <w:r>
        <w:rPr>
          <w:spacing w:val="-4"/>
        </w:rPr>
        <w:t>level</w:t>
      </w:r>
    </w:p>
    <w:p>
      <w:pPr>
        <w:pStyle w:val="BodyText"/>
        <w:spacing w:line="237" w:lineRule="auto" w:before="8"/>
        <w:ind w:left="139"/>
      </w:pPr>
      <w:r>
        <w:rPr/>
        <w:t>All</w:t>
      </w:r>
      <w:r>
        <w:rPr>
          <w:spacing w:val="-3"/>
        </w:rPr>
        <w:t> </w:t>
      </w:r>
      <w:r>
        <w:rPr/>
        <w:t>allegations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strictly</w:t>
      </w:r>
      <w:r>
        <w:rPr>
          <w:spacing w:val="-2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and football obligations.</w:t>
      </w:r>
    </w:p>
    <w:p>
      <w:pPr>
        <w:pStyle w:val="BodyText"/>
        <w:spacing w:before="141"/>
        <w:ind w:left="139"/>
      </w:pPr>
      <w:r>
        <w:rPr/>
        <w:t>Complete</w:t>
      </w:r>
      <w:r>
        <w:rPr>
          <w:spacing w:val="-3"/>
        </w:rPr>
        <w:t> </w:t>
      </w:r>
      <w:r>
        <w:rPr/>
        <w:t>DSO</w:t>
      </w:r>
      <w:r>
        <w:rPr>
          <w:spacing w:val="-6"/>
        </w:rPr>
        <w:t> </w:t>
      </w:r>
      <w:r>
        <w:rPr/>
        <w:t>Allegation</w:t>
      </w:r>
      <w:r>
        <w:rPr>
          <w:spacing w:val="-6"/>
        </w:rPr>
        <w:t> </w:t>
      </w:r>
      <w:r>
        <w:rPr/>
        <w:t>form and</w:t>
      </w:r>
      <w:r>
        <w:rPr>
          <w:spacing w:val="-6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DSO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copy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5"/>
        </w:rPr>
        <w:t>SSM</w:t>
      </w:r>
    </w:p>
    <w:p>
      <w:pPr>
        <w:spacing w:line="240" w:lineRule="auto" w:before="150"/>
        <w:ind w:left="139" w:right="0" w:firstLine="0"/>
        <w:jc w:val="left"/>
        <w:rPr>
          <w:b/>
          <w:sz w:val="21"/>
        </w:rPr>
      </w:pPr>
      <w:r>
        <w:rPr>
          <w:b/>
          <w:color w:val="333333"/>
          <w:sz w:val="21"/>
        </w:rPr>
        <w:t>If the concerns regard an adult who works with a child then this should be reported to the Local Authority</w:t>
      </w:r>
      <w:r>
        <w:rPr>
          <w:b/>
          <w:color w:val="333333"/>
          <w:spacing w:val="-5"/>
          <w:sz w:val="21"/>
        </w:rPr>
        <w:t> </w:t>
      </w:r>
      <w:r>
        <w:rPr>
          <w:b/>
          <w:color w:val="333333"/>
          <w:sz w:val="21"/>
        </w:rPr>
        <w:t>Designated</w:t>
      </w:r>
      <w:r>
        <w:rPr>
          <w:b/>
          <w:color w:val="333333"/>
          <w:spacing w:val="-1"/>
          <w:sz w:val="21"/>
        </w:rPr>
        <w:t> </w:t>
      </w:r>
      <w:r>
        <w:rPr>
          <w:b/>
          <w:color w:val="333333"/>
          <w:sz w:val="21"/>
        </w:rPr>
        <w:t>Officer</w:t>
      </w:r>
      <w:r>
        <w:rPr>
          <w:b/>
          <w:color w:val="333333"/>
          <w:spacing w:val="-3"/>
          <w:sz w:val="21"/>
        </w:rPr>
        <w:t> </w:t>
      </w:r>
      <w:r>
        <w:rPr>
          <w:b/>
          <w:color w:val="333333"/>
          <w:sz w:val="21"/>
        </w:rPr>
        <w:t>(LADO)</w:t>
      </w:r>
      <w:r>
        <w:rPr>
          <w:b/>
          <w:color w:val="333333"/>
          <w:spacing w:val="-6"/>
          <w:sz w:val="21"/>
        </w:rPr>
        <w:t> </w:t>
      </w:r>
      <w:r>
        <w:rPr>
          <w:b/>
          <w:color w:val="333333"/>
          <w:sz w:val="21"/>
        </w:rPr>
        <w:t>within</w:t>
      </w:r>
      <w:r>
        <w:rPr>
          <w:b/>
          <w:color w:val="333333"/>
          <w:spacing w:val="-2"/>
          <w:sz w:val="21"/>
        </w:rPr>
        <w:t> </w:t>
      </w:r>
      <w:r>
        <w:rPr>
          <w:b/>
          <w:color w:val="333333"/>
          <w:sz w:val="21"/>
        </w:rPr>
        <w:t>one</w:t>
      </w:r>
      <w:r>
        <w:rPr>
          <w:b/>
          <w:color w:val="333333"/>
          <w:spacing w:val="-9"/>
          <w:sz w:val="21"/>
        </w:rPr>
        <w:t> </w:t>
      </w:r>
      <w:r>
        <w:rPr>
          <w:b/>
          <w:color w:val="333333"/>
          <w:sz w:val="21"/>
        </w:rPr>
        <w:t>working</w:t>
      </w:r>
      <w:r>
        <w:rPr>
          <w:b/>
          <w:color w:val="333333"/>
          <w:spacing w:val="-1"/>
          <w:sz w:val="21"/>
        </w:rPr>
        <w:t> </w:t>
      </w:r>
      <w:r>
        <w:rPr>
          <w:b/>
          <w:color w:val="333333"/>
          <w:sz w:val="21"/>
        </w:rPr>
        <w:t>day.</w:t>
      </w:r>
      <w:r>
        <w:rPr>
          <w:b/>
          <w:color w:val="333333"/>
          <w:spacing w:val="40"/>
          <w:sz w:val="21"/>
        </w:rPr>
        <w:t> </w:t>
      </w:r>
      <w:r>
        <w:rPr>
          <w:color w:val="333333"/>
          <w:sz w:val="21"/>
        </w:rPr>
        <w:t>If there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is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concern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a child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is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at</w:t>
      </w:r>
      <w:r>
        <w:rPr>
          <w:color w:val="333333"/>
          <w:spacing w:val="-2"/>
          <w:sz w:val="21"/>
        </w:rPr>
        <w:t> </w:t>
      </w:r>
      <w:r>
        <w:rPr>
          <w:b/>
          <w:color w:val="333333"/>
          <w:sz w:val="21"/>
        </w:rPr>
        <w:t>risk of immediate harm </w:t>
      </w:r>
      <w:r>
        <w:rPr>
          <w:color w:val="333333"/>
          <w:sz w:val="21"/>
        </w:rPr>
        <w:t>please contact the Cumbria Safeguarding Hub on </w:t>
      </w:r>
      <w:r>
        <w:rPr>
          <w:b/>
          <w:color w:val="333333"/>
          <w:sz w:val="21"/>
        </w:rPr>
        <w:t>0333 240 1727</w:t>
      </w:r>
    </w:p>
    <w:p>
      <w:pPr>
        <w:pStyle w:val="BodyText"/>
        <w:spacing w:before="125"/>
        <w:ind w:left="139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Club's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respond within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4"/>
        </w:rPr>
        <w:t> </w:t>
      </w:r>
      <w:r>
        <w:rPr/>
        <w:t>of three working</w:t>
      </w:r>
      <w:r>
        <w:rPr>
          <w:spacing w:val="-5"/>
        </w:rPr>
        <w:t> </w:t>
      </w:r>
      <w:r>
        <w:rPr/>
        <w:t>days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>
          <w:spacing w:val="-1"/>
        </w:rPr>
        <w:t> </w:t>
      </w:r>
      <w:r>
        <w:rPr/>
        <w:t>either</w:t>
      </w:r>
      <w:r>
        <w:rPr>
          <w:spacing w:val="-4"/>
        </w:rPr>
        <w:t> </w:t>
      </w:r>
      <w:r>
        <w:rPr/>
        <w:t>by telephone, email or letter explaining what has happened as a result of the allegation.</w:t>
      </w:r>
    </w:p>
    <w:p>
      <w:pPr>
        <w:pStyle w:val="BodyText"/>
        <w:spacing w:before="138"/>
        <w:ind w:left="139" w:right="156"/>
      </w:pPr>
      <w:r>
        <w:rPr/>
        <w:t>Where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member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staff,</w:t>
      </w:r>
      <w:r>
        <w:rPr>
          <w:spacing w:val="-1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detail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</w:t>
      </w:r>
      <w:r>
        <w:rPr>
          <w:spacing w:val="-5"/>
        </w:rPr>
        <w:t> </w:t>
      </w:r>
      <w:r>
        <w:rPr/>
        <w:t>taken may</w:t>
      </w:r>
      <w:r>
        <w:rPr>
          <w:spacing w:val="-7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 to ensure that our employees are afforded appropriate dignity at work.</w:t>
      </w:r>
    </w:p>
    <w:p>
      <w:pPr>
        <w:pStyle w:val="BodyText"/>
        <w:spacing w:before="137"/>
        <w:ind w:left="139" w:right="834"/>
        <w:jc w:val="both"/>
      </w:pPr>
      <w:r>
        <w:rPr/>
        <w:t>If it is</w:t>
      </w:r>
      <w:r>
        <w:rPr>
          <w:spacing w:val="-6"/>
        </w:rPr>
        <w:t> </w:t>
      </w:r>
      <w:r>
        <w:rPr/>
        <w:t>not possible 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full</w:t>
      </w:r>
      <w:r>
        <w:rPr>
          <w:spacing w:val="-2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that time,</w:t>
      </w:r>
      <w:r>
        <w:rPr>
          <w:spacing w:val="-5"/>
        </w:rPr>
        <w:t> </w:t>
      </w:r>
      <w:r>
        <w:rPr/>
        <w:t>an acknowledgement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 detailed</w:t>
      </w:r>
      <w:r>
        <w:rPr>
          <w:spacing w:val="-2"/>
        </w:rPr>
        <w:t> </w:t>
      </w:r>
      <w:r>
        <w:rPr/>
        <w:t>reply will</w:t>
      </w:r>
      <w:r>
        <w:rPr>
          <w:spacing w:val="-5"/>
        </w:rPr>
        <w:t> </w:t>
      </w:r>
      <w:r>
        <w:rPr/>
        <w:t>follow within</w:t>
      </w:r>
      <w:r>
        <w:rPr>
          <w:spacing w:val="-2"/>
        </w:rPr>
        <w:t> </w:t>
      </w:r>
      <w:r>
        <w:rPr/>
        <w:t>21 working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receipt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original communication.</w:t>
      </w:r>
      <w:r>
        <w:rPr>
          <w:spacing w:val="40"/>
        </w:rPr>
        <w:t> </w:t>
      </w:r>
      <w:r>
        <w:rPr/>
        <w:t>We</w:t>
      </w:r>
      <w:r>
        <w:rPr>
          <w:spacing w:val="-2"/>
        </w:rPr>
        <w:t> </w:t>
      </w:r>
      <w:r>
        <w:rPr/>
        <w:t>will assess the need to report, inform and consult with:</w:t>
      </w:r>
    </w:p>
    <w:p>
      <w:pPr>
        <w:pStyle w:val="Heading2"/>
        <w:spacing w:line="369" w:lineRule="auto" w:before="159"/>
        <w:ind w:left="859" w:right="8319"/>
      </w:pPr>
      <w:r>
        <w:rPr>
          <w:spacing w:val="-2"/>
        </w:rPr>
        <w:t>Police</w:t>
      </w:r>
      <w:r>
        <w:rPr>
          <w:spacing w:val="40"/>
        </w:rPr>
        <w:t> </w:t>
      </w:r>
      <w:r>
        <w:rPr/>
        <w:t>1921</w:t>
      </w:r>
      <w:r>
        <w:rPr>
          <w:spacing w:val="-16"/>
        </w:rPr>
        <w:t> </w:t>
      </w:r>
      <w:r>
        <w:rPr/>
        <w:t>board</w:t>
      </w:r>
    </w:p>
    <w:p>
      <w:pPr>
        <w:spacing w:before="46"/>
        <w:ind w:left="859" w:right="0" w:firstLine="0"/>
        <w:jc w:val="left"/>
        <w:rPr>
          <w:b/>
          <w:sz w:val="22"/>
        </w:rPr>
      </w:pPr>
      <w:r>
        <w:rPr>
          <w:b/>
          <w:sz w:val="22"/>
        </w:rPr>
        <w:t>English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Football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League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Safeguarding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Team</w:t>
      </w:r>
    </w:p>
    <w:p>
      <w:pPr>
        <w:tabs>
          <w:tab w:pos="3740" w:val="left" w:leader="none"/>
        </w:tabs>
        <w:spacing w:before="6"/>
        <w:ind w:left="859" w:right="0" w:firstLine="0"/>
        <w:jc w:val="left"/>
        <w:rPr>
          <w:sz w:val="20"/>
        </w:rPr>
      </w:pPr>
      <w:r>
        <w:rPr>
          <w:sz w:val="20"/>
        </w:rPr>
        <w:t>Tel:</w:t>
      </w:r>
      <w:r>
        <w:rPr>
          <w:spacing w:val="-3"/>
          <w:sz w:val="20"/>
        </w:rPr>
        <w:t> </w:t>
      </w:r>
      <w:r>
        <w:rPr>
          <w:sz w:val="20"/>
        </w:rPr>
        <w:t>01772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325940</w:t>
      </w:r>
      <w:r>
        <w:rPr>
          <w:sz w:val="20"/>
        </w:rPr>
        <w:tab/>
        <w:t>Email:</w:t>
      </w:r>
      <w:r>
        <w:rPr>
          <w:spacing w:val="-6"/>
          <w:sz w:val="20"/>
        </w:rPr>
        <w:t> </w:t>
      </w:r>
      <w:hyperlink r:id="rId17">
        <w:r>
          <w:rPr>
            <w:spacing w:val="-2"/>
            <w:sz w:val="20"/>
          </w:rPr>
          <w:t>safeguarding@efl.com</w:t>
        </w:r>
      </w:hyperlink>
    </w:p>
    <w:p>
      <w:pPr>
        <w:pStyle w:val="BodyText"/>
        <w:spacing w:before="164"/>
        <w:ind w:left="859"/>
      </w:pPr>
      <w:r>
        <w:rPr/>
        <w:t>If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concern</w:t>
      </w:r>
      <w:r>
        <w:rPr>
          <w:spacing w:val="-5"/>
        </w:rPr>
        <w:t> </w:t>
      </w:r>
      <w:r>
        <w:rPr/>
        <w:t>regards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footballs</w:t>
      </w:r>
      <w:r>
        <w:rPr>
          <w:spacing w:val="-3"/>
        </w:rPr>
        <w:t> </w:t>
      </w:r>
      <w:r>
        <w:rPr/>
        <w:t>conduct</w:t>
      </w:r>
      <w:r>
        <w:rPr>
          <w:spacing w:val="-6"/>
        </w:rPr>
        <w:t> </w:t>
      </w:r>
      <w:r>
        <w:rPr/>
        <w:t>towards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child:</w:t>
      </w:r>
    </w:p>
    <w:p>
      <w:pPr>
        <w:pStyle w:val="Heading1"/>
        <w:spacing w:before="127"/>
        <w:ind w:left="859"/>
      </w:pPr>
      <w:r>
        <w:rPr/>
        <w:t>FA</w:t>
      </w:r>
      <w:r>
        <w:rPr>
          <w:spacing w:val="-12"/>
        </w:rPr>
        <w:t> </w:t>
      </w:r>
      <w:r>
        <w:rPr/>
        <w:t>Safeguarding</w:t>
      </w:r>
      <w:r>
        <w:rPr>
          <w:spacing w:val="-6"/>
        </w:rPr>
        <w:t> </w:t>
      </w:r>
      <w:r>
        <w:rPr>
          <w:spacing w:val="-4"/>
        </w:rPr>
        <w:t>Team</w:t>
      </w:r>
    </w:p>
    <w:p>
      <w:pPr>
        <w:tabs>
          <w:tab w:pos="3740" w:val="left" w:leader="none"/>
        </w:tabs>
        <w:spacing w:before="11"/>
        <w:ind w:left="859" w:right="0" w:firstLine="0"/>
        <w:jc w:val="left"/>
        <w:rPr>
          <w:sz w:val="20"/>
        </w:rPr>
      </w:pPr>
      <w:r>
        <w:rPr>
          <w:sz w:val="20"/>
        </w:rPr>
        <w:t>Tel:</w:t>
      </w:r>
      <w:r>
        <w:rPr>
          <w:spacing w:val="-2"/>
          <w:sz w:val="20"/>
        </w:rPr>
        <w:t> </w:t>
      </w:r>
      <w:r>
        <w:rPr>
          <w:sz w:val="20"/>
        </w:rPr>
        <w:t>0800</w:t>
      </w:r>
      <w:r>
        <w:rPr>
          <w:spacing w:val="-4"/>
          <w:sz w:val="20"/>
        </w:rPr>
        <w:t> </w:t>
      </w:r>
      <w:r>
        <w:rPr>
          <w:sz w:val="20"/>
        </w:rPr>
        <w:t>169</w:t>
      </w:r>
      <w:r>
        <w:rPr>
          <w:spacing w:val="-4"/>
          <w:sz w:val="20"/>
        </w:rPr>
        <w:t> 1863</w:t>
      </w:r>
      <w:r>
        <w:rPr>
          <w:sz w:val="20"/>
        </w:rPr>
        <w:tab/>
        <w:t>Email:</w:t>
      </w:r>
      <w:r>
        <w:rPr>
          <w:spacing w:val="-5"/>
          <w:sz w:val="20"/>
        </w:rPr>
        <w:t> </w:t>
      </w:r>
      <w:hyperlink r:id="rId18">
        <w:r>
          <w:rPr>
            <w:color w:val="0462C1"/>
            <w:spacing w:val="-2"/>
            <w:sz w:val="20"/>
            <w:u w:val="single" w:color="0462C1"/>
          </w:rPr>
          <w:t>Safeguarding@TheFA.com</w:t>
        </w:r>
      </w:hyperlink>
    </w:p>
    <w:p>
      <w:pPr>
        <w:pStyle w:val="Heading1"/>
        <w:spacing w:before="126"/>
        <w:ind w:left="859"/>
      </w:pPr>
      <w:r>
        <w:rPr/>
        <w:t>Cumbria</w:t>
      </w:r>
      <w:r>
        <w:rPr>
          <w:spacing w:val="-7"/>
        </w:rPr>
        <w:t> </w:t>
      </w:r>
      <w:r>
        <w:rPr/>
        <w:t>Safeguarding</w:t>
      </w:r>
      <w:r>
        <w:rPr>
          <w:spacing w:val="-6"/>
        </w:rPr>
        <w:t> </w:t>
      </w:r>
      <w:r>
        <w:rPr/>
        <w:t>Children</w:t>
      </w:r>
      <w:r>
        <w:rPr>
          <w:spacing w:val="-10"/>
        </w:rPr>
        <w:t> </w:t>
      </w:r>
      <w:r>
        <w:rPr>
          <w:spacing w:val="-2"/>
        </w:rPr>
        <w:t>Partnership</w:t>
      </w:r>
    </w:p>
    <w:p>
      <w:pPr>
        <w:spacing w:before="11"/>
        <w:ind w:left="859" w:right="0" w:firstLine="0"/>
        <w:jc w:val="left"/>
        <w:rPr>
          <w:sz w:val="20"/>
        </w:rPr>
      </w:pPr>
      <w:hyperlink r:id="rId19">
        <w:r>
          <w:rPr>
            <w:color w:val="0462C1"/>
            <w:spacing w:val="-2"/>
            <w:sz w:val="20"/>
            <w:u w:val="single" w:color="0462C1"/>
          </w:rPr>
          <w:t>https://www.cumbriasafeguardingchildren.co.uk/professionals/lado.asp</w:t>
        </w:r>
      </w:hyperlink>
    </w:p>
    <w:p>
      <w:pPr>
        <w:spacing w:before="160"/>
        <w:ind w:left="859" w:right="0" w:firstLine="0"/>
        <w:jc w:val="left"/>
        <w:rPr>
          <w:sz w:val="21"/>
        </w:rPr>
      </w:pPr>
      <w:hyperlink r:id="rId20">
        <w:r>
          <w:rPr>
            <w:color w:val="0462C1"/>
            <w:sz w:val="21"/>
            <w:u w:val="single" w:color="0462C1"/>
          </w:rPr>
          <w:t>LADO</w:t>
        </w:r>
        <w:r>
          <w:rPr>
            <w:color w:val="0462C1"/>
            <w:spacing w:val="-8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-</w:t>
        </w:r>
        <w:r>
          <w:rPr>
            <w:color w:val="0462C1"/>
            <w:spacing w:val="-7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Allegation</w:t>
        </w:r>
        <w:r>
          <w:rPr>
            <w:color w:val="0462C1"/>
            <w:spacing w:val="-11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Notification</w:t>
        </w:r>
        <w:r>
          <w:rPr>
            <w:color w:val="0462C1"/>
            <w:spacing w:val="-10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Form</w:t>
        </w:r>
        <w:r>
          <w:rPr>
            <w:color w:val="0462C1"/>
            <w:spacing w:val="-3"/>
            <w:sz w:val="21"/>
            <w:u w:val="single" w:color="0462C1"/>
          </w:rPr>
          <w:t> </w:t>
        </w:r>
        <w:r>
          <w:rPr>
            <w:color w:val="0462C1"/>
            <w:sz w:val="21"/>
            <w:u w:val="single" w:color="0462C1"/>
          </w:rPr>
          <w:t>(Doc</w:t>
        </w:r>
        <w:r>
          <w:rPr>
            <w:color w:val="0462C1"/>
            <w:spacing w:val="-7"/>
            <w:sz w:val="21"/>
            <w:u w:val="single" w:color="0462C1"/>
          </w:rPr>
          <w:t> </w:t>
        </w:r>
        <w:r>
          <w:rPr>
            <w:color w:val="0462C1"/>
            <w:spacing w:val="-4"/>
            <w:sz w:val="21"/>
            <w:u w:val="single" w:color="0462C1"/>
          </w:rPr>
          <w:t>92KB)</w:t>
        </w:r>
      </w:hyperlink>
    </w:p>
    <w:p>
      <w:pPr>
        <w:spacing w:line="242" w:lineRule="auto" w:before="147"/>
        <w:ind w:left="859" w:right="205" w:firstLine="0"/>
        <w:jc w:val="left"/>
        <w:rPr>
          <w:sz w:val="21"/>
        </w:rPr>
      </w:pPr>
      <w:r>
        <w:rPr>
          <w:color w:val="333333"/>
          <w:sz w:val="21"/>
        </w:rPr>
        <w:t>Send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completed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forms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Cumbria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Safeguarding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Hub,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using any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of the following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methods: (please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note: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if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sending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by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email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we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advise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that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document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should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be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password</w:t>
      </w:r>
      <w:r>
        <w:rPr>
          <w:color w:val="333333"/>
          <w:spacing w:val="-7"/>
          <w:sz w:val="21"/>
        </w:rPr>
        <w:t> </w:t>
      </w:r>
      <w:r>
        <w:rPr>
          <w:color w:val="333333"/>
          <w:spacing w:val="-2"/>
          <w:sz w:val="21"/>
        </w:rPr>
        <w:t>protected)</w:t>
      </w:r>
    </w:p>
    <w:p>
      <w:pPr>
        <w:pStyle w:val="BodyText"/>
        <w:spacing w:before="3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5" w:lineRule="exact" w:before="1" w:after="0"/>
        <w:ind w:left="1131" w:right="0" w:hanging="282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1"/>
        </w:rPr>
        <w:t>Tel: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03003</w:t>
      </w:r>
      <w:r>
        <w:rPr>
          <w:color w:val="333333"/>
          <w:spacing w:val="-8"/>
          <w:sz w:val="21"/>
        </w:rPr>
        <w:t> </w:t>
      </w:r>
      <w:r>
        <w:rPr>
          <w:color w:val="333333"/>
          <w:spacing w:val="-2"/>
          <w:sz w:val="21"/>
        </w:rPr>
        <w:t>033892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5" w:lineRule="exact" w:before="0" w:after="0"/>
        <w:ind w:left="1131" w:right="0" w:hanging="282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1"/>
        </w:rPr>
        <w:t>Fax: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01768</w:t>
      </w:r>
      <w:r>
        <w:rPr>
          <w:color w:val="333333"/>
          <w:spacing w:val="-8"/>
          <w:sz w:val="21"/>
        </w:rPr>
        <w:t> </w:t>
      </w:r>
      <w:r>
        <w:rPr>
          <w:color w:val="333333"/>
          <w:spacing w:val="-2"/>
          <w:sz w:val="21"/>
        </w:rPr>
        <w:t>812090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5" w:lineRule="exact" w:before="0" w:after="0"/>
        <w:ind w:left="1131" w:right="0" w:hanging="282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1"/>
        </w:rPr>
        <w:t>Email:</w:t>
      </w:r>
      <w:r>
        <w:rPr>
          <w:color w:val="333333"/>
          <w:spacing w:val="-5"/>
          <w:sz w:val="21"/>
        </w:rPr>
        <w:t> </w:t>
      </w:r>
      <w:hyperlink r:id="rId21">
        <w:r>
          <w:rPr>
            <w:rFonts w:ascii="Times New Roman" w:hAnsi="Times New Roman"/>
            <w:color w:val="333333"/>
            <w:spacing w:val="-2"/>
            <w:sz w:val="20"/>
          </w:rPr>
          <w:t>lado@cumbria.gov.uk</w:t>
        </w:r>
      </w:hyperlink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5" w:lineRule="exact" w:before="0" w:after="0"/>
        <w:ind w:left="1131" w:right="0" w:hanging="282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1"/>
        </w:rPr>
        <w:t>Post:</w:t>
      </w:r>
      <w:r>
        <w:rPr>
          <w:color w:val="333333"/>
          <w:spacing w:val="-11"/>
          <w:sz w:val="21"/>
        </w:rPr>
        <w:t> </w:t>
      </w:r>
      <w:r>
        <w:rPr>
          <w:color w:val="333333"/>
          <w:sz w:val="21"/>
        </w:rPr>
        <w:t>LADO,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Cumbria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Safeguarding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Hub,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Skirsgill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Depot,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Penrith,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Cumbria,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CA10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5"/>
          <w:sz w:val="21"/>
        </w:rPr>
        <w:t>2BQ</w:t>
      </w:r>
    </w:p>
    <w:p>
      <w:pPr>
        <w:pStyle w:val="BodyText"/>
        <w:spacing w:before="40"/>
        <w:rPr>
          <w:sz w:val="21"/>
        </w:rPr>
      </w:pPr>
    </w:p>
    <w:p>
      <w:pPr>
        <w:spacing w:line="242" w:lineRule="auto" w:before="0"/>
        <w:ind w:left="859" w:right="156" w:firstLine="0"/>
        <w:jc w:val="left"/>
        <w:rPr>
          <w:sz w:val="21"/>
        </w:rPr>
      </w:pPr>
      <w:r>
        <w:rPr>
          <w:color w:val="FFFFFF"/>
          <w:sz w:val="21"/>
          <w:highlight w:val="red"/>
        </w:rPr>
        <w:t>LADO must be informed of all allegations against adults who work with children. The LADO is</w:t>
      </w:r>
      <w:r>
        <w:rPr>
          <w:color w:val="FFFFFF"/>
          <w:sz w:val="21"/>
        </w:rPr>
        <w:t> </w:t>
      </w:r>
      <w:r>
        <w:rPr>
          <w:color w:val="FFFFFF"/>
          <w:sz w:val="21"/>
          <w:highlight w:val="red"/>
        </w:rPr>
        <w:t>located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within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Children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and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Families</w:t>
      </w:r>
      <w:r>
        <w:rPr>
          <w:color w:val="FFFFFF"/>
          <w:spacing w:val="-1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Services</w:t>
      </w:r>
      <w:r>
        <w:rPr>
          <w:color w:val="FFFFFF"/>
          <w:spacing w:val="-1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and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should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be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alerted to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all cases</w:t>
      </w:r>
      <w:r>
        <w:rPr>
          <w:color w:val="FFFFFF"/>
          <w:spacing w:val="-1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in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which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it</w:t>
      </w:r>
      <w:r>
        <w:rPr>
          <w:color w:val="FFFFFF"/>
          <w:spacing w:val="-2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is</w:t>
      </w:r>
      <w:r>
        <w:rPr>
          <w:color w:val="FFFFFF"/>
          <w:spacing w:val="-1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alleged</w:t>
      </w:r>
      <w:r>
        <w:rPr>
          <w:color w:val="FFFFFF"/>
          <w:sz w:val="21"/>
        </w:rPr>
        <w:t> </w:t>
      </w:r>
      <w:r>
        <w:rPr>
          <w:color w:val="FFFFFF"/>
          <w:sz w:val="21"/>
          <w:highlight w:val="red"/>
        </w:rPr>
        <w:t>that a person who works with children has:</w:t>
      </w:r>
    </w:p>
    <w:p>
      <w:pPr>
        <w:pStyle w:val="BodyText"/>
        <w:spacing w:before="3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5" w:lineRule="exact" w:before="0" w:after="0"/>
        <w:ind w:left="1131" w:right="0" w:hanging="282"/>
        <w:jc w:val="left"/>
        <w:rPr>
          <w:rFonts w:ascii="Symbol" w:hAnsi="Symbol"/>
          <w:color w:val="FFFFFF"/>
          <w:sz w:val="20"/>
        </w:rPr>
      </w:pPr>
      <w:r>
        <w:rPr>
          <w:color w:val="FFFFFF"/>
          <w:sz w:val="21"/>
          <w:highlight w:val="red"/>
        </w:rPr>
        <w:t>behaved</w:t>
      </w:r>
      <w:r>
        <w:rPr>
          <w:color w:val="FFFFFF"/>
          <w:spacing w:val="-8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in</w:t>
      </w:r>
      <w:r>
        <w:rPr>
          <w:color w:val="FFFFFF"/>
          <w:spacing w:val="-6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5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way</w:t>
      </w:r>
      <w:r>
        <w:rPr>
          <w:color w:val="FFFFFF"/>
          <w:spacing w:val="-8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that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has</w:t>
      </w:r>
      <w:r>
        <w:rPr>
          <w:color w:val="FFFFFF"/>
          <w:spacing w:val="1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harmed,</w:t>
      </w:r>
      <w:r>
        <w:rPr>
          <w:color w:val="FFFFFF"/>
          <w:spacing w:val="-3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or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may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have</w:t>
      </w:r>
      <w:r>
        <w:rPr>
          <w:color w:val="FFFFFF"/>
          <w:spacing w:val="-6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harmed,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5"/>
          <w:sz w:val="21"/>
          <w:highlight w:val="red"/>
        </w:rPr>
        <w:t> </w:t>
      </w:r>
      <w:r>
        <w:rPr>
          <w:color w:val="FFFFFF"/>
          <w:spacing w:val="-2"/>
          <w:sz w:val="21"/>
          <w:highlight w:val="red"/>
        </w:rPr>
        <w:t>child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5" w:lineRule="exact" w:before="0" w:after="0"/>
        <w:ind w:left="1131" w:right="0" w:hanging="282"/>
        <w:jc w:val="left"/>
        <w:rPr>
          <w:rFonts w:ascii="Symbol" w:hAnsi="Symbol"/>
          <w:color w:val="FFFFFF"/>
          <w:sz w:val="20"/>
        </w:rPr>
      </w:pPr>
      <w:r>
        <w:rPr>
          <w:color w:val="FFFFFF"/>
          <w:sz w:val="21"/>
          <w:highlight w:val="red"/>
        </w:rPr>
        <w:t>possibly</w:t>
      </w:r>
      <w:r>
        <w:rPr>
          <w:color w:val="FFFFFF"/>
          <w:spacing w:val="-12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committed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criminal</w:t>
      </w:r>
      <w:r>
        <w:rPr>
          <w:color w:val="FFFFFF"/>
          <w:spacing w:val="-3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offence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against</w:t>
      </w:r>
      <w:r>
        <w:rPr>
          <w:color w:val="FFFFFF"/>
          <w:spacing w:val="-8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children,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or</w:t>
      </w:r>
      <w:r>
        <w:rPr>
          <w:color w:val="FFFFFF"/>
          <w:spacing w:val="-6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related</w:t>
      </w:r>
      <w:r>
        <w:rPr>
          <w:color w:val="FFFFFF"/>
          <w:spacing w:val="-5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to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pacing w:val="-2"/>
          <w:sz w:val="21"/>
          <w:highlight w:val="red"/>
        </w:rPr>
        <w:t>child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4" w:after="0"/>
        <w:ind w:left="1131" w:right="0" w:hanging="282"/>
        <w:jc w:val="left"/>
        <w:rPr>
          <w:rFonts w:ascii="Symbol" w:hAnsi="Symbol"/>
          <w:color w:val="FFFFFF"/>
          <w:sz w:val="20"/>
        </w:rPr>
      </w:pPr>
      <w:r>
        <w:rPr>
          <w:color w:val="FFFFFF"/>
          <w:sz w:val="21"/>
          <w:highlight w:val="red"/>
        </w:rPr>
        <w:t>behaved</w:t>
      </w:r>
      <w:r>
        <w:rPr>
          <w:color w:val="FFFFFF"/>
          <w:spacing w:val="-10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towards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child/children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in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way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that</w:t>
      </w:r>
      <w:r>
        <w:rPr>
          <w:color w:val="FFFFFF"/>
          <w:spacing w:val="-5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indicates</w:t>
      </w:r>
      <w:r>
        <w:rPr>
          <w:color w:val="FFFFFF"/>
          <w:spacing w:val="-4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they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may</w:t>
      </w:r>
      <w:r>
        <w:rPr>
          <w:color w:val="FFFFFF"/>
          <w:spacing w:val="-9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pose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a</w:t>
      </w:r>
      <w:r>
        <w:rPr>
          <w:color w:val="FFFFFF"/>
          <w:spacing w:val="-2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risk</w:t>
      </w:r>
      <w:r>
        <w:rPr>
          <w:color w:val="FFFFFF"/>
          <w:spacing w:val="-5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of</w:t>
      </w:r>
      <w:r>
        <w:rPr>
          <w:color w:val="FFFFFF"/>
          <w:spacing w:val="-1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harm</w:t>
      </w:r>
      <w:r>
        <w:rPr>
          <w:color w:val="FFFFFF"/>
          <w:spacing w:val="2"/>
          <w:sz w:val="21"/>
          <w:highlight w:val="red"/>
        </w:rPr>
        <w:t> </w:t>
      </w:r>
      <w:r>
        <w:rPr>
          <w:color w:val="FFFFFF"/>
          <w:sz w:val="21"/>
          <w:highlight w:val="red"/>
        </w:rPr>
        <w:t>to</w:t>
      </w:r>
      <w:r>
        <w:rPr>
          <w:color w:val="FFFFFF"/>
          <w:spacing w:val="-7"/>
          <w:sz w:val="21"/>
          <w:highlight w:val="red"/>
        </w:rPr>
        <w:t> </w:t>
      </w:r>
      <w:r>
        <w:rPr>
          <w:color w:val="FFFFFF"/>
          <w:spacing w:val="-2"/>
          <w:sz w:val="21"/>
          <w:highlight w:val="red"/>
        </w:rPr>
        <w:t>children</w:t>
      </w:r>
    </w:p>
    <w:p>
      <w:pPr>
        <w:pStyle w:val="BodyText"/>
        <w:spacing w:before="35"/>
        <w:rPr>
          <w:sz w:val="21"/>
        </w:rPr>
      </w:pPr>
    </w:p>
    <w:p>
      <w:pPr>
        <w:spacing w:before="1"/>
        <w:ind w:left="139" w:right="156" w:firstLine="0"/>
        <w:jc w:val="left"/>
        <w:rPr>
          <w:sz w:val="21"/>
        </w:rPr>
      </w:pPr>
      <w:r>
        <w:rPr>
          <w:color w:val="333333"/>
          <w:sz w:val="21"/>
        </w:rPr>
        <w:t>The SSM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is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involved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all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allegations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through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conclusion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of the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case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will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provide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advice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and guidance to DSO on the progress of cases to ensure they are resolved as quickly as possible.</w:t>
      </w:r>
    </w:p>
    <w:p>
      <w:pPr>
        <w:spacing w:before="184"/>
        <w:ind w:left="139" w:right="205" w:firstLine="0"/>
        <w:jc w:val="left"/>
        <w:rPr>
          <w:sz w:val="21"/>
        </w:rPr>
      </w:pPr>
      <w:r>
        <w:rPr>
          <w:color w:val="333333"/>
          <w:sz w:val="21"/>
        </w:rPr>
        <w:t>In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addition,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SSM will help co-ordinate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information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sharing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right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people. They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will also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monitor and track any investigation with the expectation that it is resolved as quickly as possible.</w:t>
      </w:r>
    </w:p>
    <w:p>
      <w:pPr>
        <w:spacing w:before="161"/>
        <w:ind w:left="139" w:right="0" w:firstLine="0"/>
        <w:jc w:val="left"/>
        <w:rPr>
          <w:sz w:val="24"/>
        </w:rPr>
      </w:pPr>
      <w:r>
        <w:rPr>
          <w:color w:val="333333"/>
          <w:sz w:val="21"/>
        </w:rPr>
        <w:t>If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SSM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is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conflicted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in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case,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it</w:t>
      </w:r>
      <w:r>
        <w:rPr>
          <w:color w:val="333333"/>
          <w:spacing w:val="-5"/>
          <w:sz w:val="21"/>
        </w:rPr>
        <w:t> </w:t>
      </w:r>
      <w:r>
        <w:rPr>
          <w:color w:val="333333"/>
          <w:sz w:val="21"/>
        </w:rPr>
        <w:t>will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be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managed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by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nominee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as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determined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by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1921</w:t>
      </w:r>
      <w:r>
        <w:rPr>
          <w:color w:val="333333"/>
          <w:spacing w:val="-6"/>
          <w:sz w:val="21"/>
        </w:rPr>
        <w:t> </w:t>
      </w:r>
      <w:r>
        <w:rPr>
          <w:color w:val="333333"/>
          <w:spacing w:val="-2"/>
          <w:sz w:val="21"/>
        </w:rPr>
        <w:t>board</w:t>
      </w:r>
      <w:r>
        <w:rPr>
          <w:spacing w:val="-2"/>
          <w:sz w:val="24"/>
        </w:rPr>
        <w:t>.</w:t>
      </w:r>
    </w:p>
    <w:p>
      <w:pPr>
        <w:spacing w:after="0"/>
        <w:jc w:val="left"/>
        <w:rPr>
          <w:sz w:val="24"/>
        </w:rPr>
        <w:sectPr>
          <w:headerReference w:type="default" r:id="rId15"/>
          <w:footerReference w:type="default" r:id="rId16"/>
          <w:pgSz w:w="11910" w:h="16840"/>
          <w:pgMar w:header="283" w:footer="464" w:top="1580" w:bottom="660" w:left="850" w:right="708"/>
        </w:sectPr>
      </w:pPr>
    </w:p>
    <w:p>
      <w:pPr>
        <w:pStyle w:val="Heading1"/>
        <w:spacing w:line="268" w:lineRule="exact"/>
        <w:ind w:left="139"/>
      </w:pPr>
      <w:r>
        <w:rPr>
          <w:spacing w:val="-2"/>
        </w:rPr>
        <w:t>Review</w:t>
      </w:r>
    </w:p>
    <w:p>
      <w:pPr>
        <w:pStyle w:val="BodyText"/>
        <w:spacing w:before="6"/>
        <w:ind w:left="139"/>
      </w:pPr>
      <w:r>
        <w:rPr/>
        <w:t>This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kept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date,</w:t>
      </w:r>
      <w:r>
        <w:rPr>
          <w:spacing w:val="-5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Club 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new requirements emerge.</w:t>
      </w:r>
    </w:p>
    <w:p>
      <w:pPr>
        <w:pStyle w:val="BodyText"/>
        <w:spacing w:before="95"/>
        <w:ind w:left="139" w:right="156"/>
      </w:pP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this,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Policy,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implemented,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reassessed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amended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an ongoing basis and reviewed annual basis will be as follows: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4" w:lineRule="exact" w:before="114" w:after="0"/>
        <w:ind w:left="859" w:right="0" w:hanging="360"/>
        <w:jc w:val="left"/>
        <w:rPr>
          <w:sz w:val="20"/>
        </w:rPr>
      </w:pPr>
      <w:r>
        <w:rPr>
          <w:sz w:val="20"/>
        </w:rPr>
        <w:t>Safeguarding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considered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agenda</w:t>
      </w:r>
      <w:r>
        <w:rPr>
          <w:spacing w:val="-6"/>
          <w:sz w:val="20"/>
        </w:rPr>
        <w:t> </w:t>
      </w:r>
      <w:r>
        <w:rPr>
          <w:sz w:val="20"/>
        </w:rPr>
        <w:t>items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discussed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the: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38" w:lineRule="exact" w:before="0" w:after="0"/>
        <w:ind w:left="1578" w:right="0" w:hanging="359"/>
        <w:jc w:val="left"/>
        <w:rPr>
          <w:sz w:val="20"/>
        </w:rPr>
      </w:pPr>
      <w:r>
        <w:rPr>
          <w:sz w:val="20"/>
        </w:rPr>
        <w:t>Safeguarding</w:t>
      </w:r>
      <w:r>
        <w:rPr>
          <w:spacing w:val="-14"/>
          <w:sz w:val="20"/>
        </w:rPr>
        <w:t> </w:t>
      </w:r>
      <w:r>
        <w:rPr>
          <w:sz w:val="20"/>
        </w:rPr>
        <w:t>Working</w:t>
      </w:r>
      <w:r>
        <w:rPr>
          <w:spacing w:val="-9"/>
          <w:sz w:val="20"/>
        </w:rPr>
        <w:t> </w:t>
      </w:r>
      <w:r>
        <w:rPr>
          <w:sz w:val="20"/>
        </w:rPr>
        <w:t>Group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meetings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39" w:lineRule="exact" w:before="0" w:after="0"/>
        <w:ind w:left="1578" w:right="0" w:hanging="359"/>
        <w:jc w:val="left"/>
        <w:rPr>
          <w:sz w:val="20"/>
        </w:rPr>
      </w:pPr>
      <w:r>
        <w:rPr>
          <w:sz w:val="20"/>
        </w:rPr>
        <w:t>Academy</w:t>
      </w:r>
      <w:r>
        <w:rPr>
          <w:spacing w:val="-13"/>
          <w:sz w:val="20"/>
        </w:rPr>
        <w:t> </w:t>
      </w:r>
      <w:r>
        <w:rPr>
          <w:sz w:val="20"/>
        </w:rPr>
        <w:t>Management</w:t>
      </w:r>
      <w:r>
        <w:rPr>
          <w:spacing w:val="-10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z w:val="20"/>
        </w:rPr>
        <w:t>meeting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Technical</w:t>
      </w:r>
      <w:r>
        <w:rPr>
          <w:spacing w:val="-4"/>
          <w:sz w:val="20"/>
        </w:rPr>
        <w:t> </w:t>
      </w:r>
      <w:r>
        <w:rPr>
          <w:sz w:val="20"/>
        </w:rPr>
        <w:t>Board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meetings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99" w:after="0"/>
        <w:ind w:left="859" w:right="564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Policy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reassessed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amended</w:t>
      </w:r>
      <w:r>
        <w:rPr>
          <w:spacing w:val="-2"/>
          <w:sz w:val="20"/>
        </w:rPr>
        <w:t> </w:t>
      </w:r>
      <w:r>
        <w:rPr>
          <w:sz w:val="20"/>
        </w:rPr>
        <w:t>on an</w:t>
      </w:r>
      <w:r>
        <w:rPr>
          <w:spacing w:val="-2"/>
          <w:sz w:val="20"/>
        </w:rPr>
        <w:t> </w:t>
      </w:r>
      <w:r>
        <w:rPr>
          <w:sz w:val="20"/>
        </w:rPr>
        <w:t>ongoing</w:t>
      </w:r>
      <w:r>
        <w:rPr>
          <w:spacing w:val="-2"/>
          <w:sz w:val="20"/>
        </w:rPr>
        <w:t> </w:t>
      </w:r>
      <w:r>
        <w:rPr>
          <w:sz w:val="20"/>
        </w:rPr>
        <w:t>basis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CEO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consultation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 Safeguarding Working Group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2" w:lineRule="exact" w:before="0" w:after="0"/>
        <w:ind w:left="859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1921</w:t>
      </w:r>
      <w:r>
        <w:rPr>
          <w:spacing w:val="-4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will: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36" w:lineRule="exact" w:before="0" w:after="0"/>
        <w:ind w:left="1578" w:right="0" w:hanging="359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10"/>
          <w:sz w:val="20"/>
        </w:rPr>
        <w:t> </w:t>
      </w:r>
      <w:r>
        <w:rPr>
          <w:sz w:val="20"/>
        </w:rPr>
        <w:t>Allegations</w:t>
      </w:r>
      <w:r>
        <w:rPr>
          <w:spacing w:val="-7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Safeguarding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agenda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feature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Report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30" w:lineRule="exact" w:before="0" w:after="0"/>
        <w:ind w:left="1578" w:right="0" w:hanging="359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annual</w:t>
      </w:r>
      <w:r>
        <w:rPr>
          <w:spacing w:val="-2"/>
          <w:sz w:val="20"/>
        </w:rPr>
        <w:t> </w:t>
      </w:r>
      <w:r>
        <w:rPr>
          <w:sz w:val="20"/>
        </w:rPr>
        <w:t>review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Policy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part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annual</w:t>
      </w:r>
      <w:r>
        <w:rPr>
          <w:spacing w:val="-2"/>
          <w:sz w:val="20"/>
        </w:rPr>
        <w:t> review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39" w:lineRule="exact" w:before="0" w:after="0"/>
        <w:ind w:left="1578" w:right="0" w:hanging="359"/>
        <w:jc w:val="left"/>
        <w:rPr>
          <w:sz w:val="20"/>
        </w:rPr>
      </w:pPr>
      <w:r>
        <w:rPr>
          <w:sz w:val="20"/>
        </w:rPr>
        <w:t>publish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Policy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website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3007"/>
        <w:gridCol w:w="3007"/>
      </w:tblGrid>
      <w:tr>
        <w:trPr>
          <w:trHeight w:val="249" w:hRule="atLeast"/>
        </w:trPr>
        <w:tc>
          <w:tcPr>
            <w:tcW w:w="3011" w:type="dxa"/>
          </w:tcPr>
          <w:p>
            <w:pPr>
              <w:pStyle w:val="TableParagraph"/>
              <w:spacing w:line="230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Document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version</w:t>
            </w:r>
          </w:p>
        </w:tc>
        <w:tc>
          <w:tcPr>
            <w:tcW w:w="3007" w:type="dxa"/>
          </w:tcPr>
          <w:p>
            <w:pPr>
              <w:pStyle w:val="TableParagraph"/>
              <w:spacing w:line="230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2425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v1.0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11" w:type="dxa"/>
          </w:tcPr>
          <w:p>
            <w:pPr>
              <w:pStyle w:val="TableParagraph"/>
              <w:spacing w:line="234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Review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date</w:t>
            </w:r>
          </w:p>
        </w:tc>
        <w:tc>
          <w:tcPr>
            <w:tcW w:w="3007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July</w:t>
            </w:r>
            <w:r>
              <w:rPr>
                <w:rFonts w:ascii="Times New Roman"/>
                <w:spacing w:val="-4"/>
                <w:sz w:val="22"/>
              </w:rPr>
              <w:t> 2024</w:t>
            </w:r>
          </w:p>
        </w:tc>
        <w:tc>
          <w:tcPr>
            <w:tcW w:w="3007" w:type="dxa"/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CEO</w:t>
            </w:r>
          </w:p>
        </w:tc>
      </w:tr>
      <w:tr>
        <w:trPr>
          <w:trHeight w:val="25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July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2024</w:t>
            </w:r>
          </w:p>
        </w:tc>
        <w:tc>
          <w:tcPr>
            <w:tcW w:w="3007" w:type="dxa"/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1921 </w:t>
            </w:r>
            <w:r>
              <w:rPr>
                <w:rFonts w:ascii="Times New Roman"/>
                <w:spacing w:val="-2"/>
                <w:sz w:val="22"/>
              </w:rPr>
              <w:t>Board</w:t>
            </w:r>
          </w:p>
        </w:tc>
      </w:tr>
      <w:tr>
        <w:trPr>
          <w:trHeight w:val="253" w:hRule="atLeast"/>
        </w:trPr>
        <w:tc>
          <w:tcPr>
            <w:tcW w:w="9025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240701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Managing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allegations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policy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2425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v1.0</w:t>
            </w:r>
          </w:p>
        </w:tc>
      </w:tr>
      <w:tr>
        <w:trPr>
          <w:trHeight w:val="503" w:hRule="atLeast"/>
        </w:trPr>
        <w:tc>
          <w:tcPr>
            <w:tcW w:w="3011" w:type="dxa"/>
          </w:tcPr>
          <w:p>
            <w:pPr>
              <w:pStyle w:val="TableParagraph"/>
              <w:spacing w:line="249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Next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review</w:t>
            </w:r>
          </w:p>
        </w:tc>
        <w:tc>
          <w:tcPr>
            <w:tcW w:w="3007" w:type="dxa"/>
          </w:tcPr>
          <w:p>
            <w:pPr>
              <w:pStyle w:val="TableParagraph"/>
              <w:spacing w:line="249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30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June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2025</w:t>
            </w:r>
          </w:p>
        </w:tc>
        <w:tc>
          <w:tcPr>
            <w:tcW w:w="3007" w:type="dxa"/>
          </w:tcPr>
          <w:p>
            <w:pPr>
              <w:pStyle w:val="TableParagraph"/>
              <w:spacing w:line="249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1921 </w:t>
            </w:r>
            <w:r>
              <w:rPr>
                <w:rFonts w:ascii="Times New Roman"/>
                <w:spacing w:val="-2"/>
                <w:sz w:val="22"/>
              </w:rPr>
              <w:t>Board</w:t>
            </w:r>
          </w:p>
        </w:tc>
      </w:tr>
      <w:tr>
        <w:trPr>
          <w:trHeight w:val="758" w:hRule="atLeast"/>
        </w:trPr>
        <w:tc>
          <w:tcPr>
            <w:tcW w:w="3011" w:type="dxa"/>
          </w:tcPr>
          <w:p>
            <w:pPr>
              <w:pStyle w:val="TableParagraph"/>
              <w:spacing w:line="249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Signed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671" cy="326898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71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TableParagraph"/>
              <w:spacing w:line="242" w:lineRule="auto"/>
              <w:ind w:left="108" w:right="1192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Nigel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Clibbens </w:t>
            </w:r>
            <w:r>
              <w:rPr>
                <w:rFonts w:ascii="Times New Roman"/>
                <w:spacing w:val="-4"/>
                <w:sz w:val="22"/>
              </w:rPr>
              <w:t>CEO</w:t>
            </w:r>
          </w:p>
        </w:tc>
      </w:tr>
    </w:tbl>
    <w:p>
      <w:pPr>
        <w:pStyle w:val="TableParagraph"/>
        <w:spacing w:after="0" w:line="242" w:lineRule="auto"/>
        <w:rPr>
          <w:rFonts w:ascii="Times New Roman"/>
          <w:sz w:val="22"/>
        </w:rPr>
        <w:sectPr>
          <w:pgSz w:w="11910" w:h="16840"/>
          <w:pgMar w:header="283" w:footer="464" w:top="1580" w:bottom="660" w:left="850" w:right="708"/>
        </w:sectPr>
      </w:pPr>
    </w:p>
    <w:p>
      <w:pPr>
        <w:spacing w:line="268" w:lineRule="exact" w:before="0"/>
        <w:ind w:left="13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pacing w:val="-12"/>
          <w:sz w:val="24"/>
        </w:rPr>
        <w:t>A</w:t>
      </w:r>
    </w:p>
    <w:p>
      <w:pPr>
        <w:spacing w:before="41"/>
        <w:ind w:left="139" w:right="0" w:firstLine="0"/>
        <w:jc w:val="left"/>
        <w:rPr>
          <w:b/>
          <w:sz w:val="24"/>
        </w:rPr>
      </w:pPr>
      <w:r>
        <w:rPr>
          <w:b/>
          <w:sz w:val="24"/>
        </w:rPr>
        <w:t>Assessing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level</w:t>
      </w:r>
    </w:p>
    <w:p>
      <w:pPr>
        <w:pStyle w:val="BodyText"/>
        <w:spacing w:before="141" w:after="1"/>
        <w:rPr>
          <w:b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994"/>
        <w:gridCol w:w="961"/>
      </w:tblGrid>
      <w:tr>
        <w:trPr>
          <w:trHeight w:val="633" w:hRule="atLeast"/>
        </w:trPr>
        <w:tc>
          <w:tcPr>
            <w:tcW w:w="8336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Questions 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require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reporting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LADO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HIGH</w:t>
            </w:r>
          </w:p>
          <w:p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961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LOW</w:t>
            </w:r>
          </w:p>
          <w:p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517" w:hRule="atLeast"/>
        </w:trPr>
        <w:tc>
          <w:tcPr>
            <w:tcW w:w="8336" w:type="dxa"/>
          </w:tcPr>
          <w:p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behaved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in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way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that</w:t>
            </w:r>
            <w:r>
              <w:rPr>
                <w:color w:val="333333"/>
                <w:spacing w:val="-5"/>
                <w:sz w:val="21"/>
              </w:rPr>
              <w:t> </w:t>
            </w:r>
            <w:r>
              <w:rPr>
                <w:color w:val="333333"/>
                <w:sz w:val="21"/>
              </w:rPr>
              <w:t>has</w:t>
            </w:r>
            <w:r>
              <w:rPr>
                <w:color w:val="333333"/>
                <w:spacing w:val="1"/>
                <w:sz w:val="21"/>
              </w:rPr>
              <w:t> </w:t>
            </w:r>
            <w:r>
              <w:rPr>
                <w:color w:val="333333"/>
                <w:sz w:val="21"/>
              </w:rPr>
              <w:t>harmed,</w:t>
            </w:r>
            <w:r>
              <w:rPr>
                <w:color w:val="333333"/>
                <w:spacing w:val="-5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may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have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harmed,</w:t>
            </w:r>
            <w:r>
              <w:rPr>
                <w:color w:val="333333"/>
                <w:spacing w:val="-4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2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z w:val="21"/>
              </w:rPr>
              <w:t>vulnerable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adult?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possibly</w:t>
            </w:r>
            <w:r>
              <w:rPr>
                <w:color w:val="333333"/>
                <w:spacing w:val="69"/>
                <w:sz w:val="21"/>
              </w:rPr>
              <w:t> </w:t>
            </w:r>
            <w:r>
              <w:rPr>
                <w:color w:val="333333"/>
                <w:sz w:val="21"/>
              </w:rPr>
              <w:t>committed</w:t>
            </w:r>
            <w:r>
              <w:rPr>
                <w:color w:val="333333"/>
                <w:spacing w:val="72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criminal</w:t>
            </w:r>
            <w:r>
              <w:rPr>
                <w:color w:val="333333"/>
                <w:spacing w:val="75"/>
                <w:sz w:val="21"/>
              </w:rPr>
              <w:t> </w:t>
            </w:r>
            <w:r>
              <w:rPr>
                <w:color w:val="333333"/>
                <w:sz w:val="21"/>
              </w:rPr>
              <w:t>offence</w:t>
            </w:r>
            <w:r>
              <w:rPr>
                <w:color w:val="333333"/>
                <w:spacing w:val="72"/>
                <w:sz w:val="21"/>
              </w:rPr>
              <w:t> </w:t>
            </w:r>
            <w:r>
              <w:rPr>
                <w:color w:val="333333"/>
                <w:sz w:val="21"/>
              </w:rPr>
              <w:t>against</w:t>
            </w:r>
            <w:r>
              <w:rPr>
                <w:color w:val="333333"/>
                <w:spacing w:val="73"/>
                <w:sz w:val="21"/>
              </w:rPr>
              <w:t> </w:t>
            </w:r>
            <w:r>
              <w:rPr>
                <w:color w:val="333333"/>
                <w:sz w:val="21"/>
              </w:rPr>
              <w:t>children,</w:t>
            </w:r>
            <w:r>
              <w:rPr>
                <w:color w:val="333333"/>
                <w:spacing w:val="73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79"/>
                <w:sz w:val="21"/>
              </w:rPr>
              <w:t> </w:t>
            </w:r>
            <w:r>
              <w:rPr>
                <w:color w:val="333333"/>
                <w:sz w:val="21"/>
              </w:rPr>
              <w:t>related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80"/>
                <w:sz w:val="21"/>
              </w:rPr>
              <w:t> </w:t>
            </w:r>
            <w:r>
              <w:rPr>
                <w:color w:val="333333"/>
                <w:sz w:val="21"/>
              </w:rPr>
              <w:t>or vulnerable adult?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behaved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towards</w:t>
            </w:r>
            <w:r>
              <w:rPr>
                <w:color w:val="333333"/>
                <w:spacing w:val="28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29"/>
                <w:sz w:val="21"/>
              </w:rPr>
              <w:t> </w:t>
            </w:r>
            <w:r>
              <w:rPr>
                <w:color w:val="333333"/>
                <w:sz w:val="21"/>
              </w:rPr>
              <w:t>children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in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30"/>
                <w:sz w:val="21"/>
              </w:rPr>
              <w:t> </w:t>
            </w:r>
            <w:r>
              <w:rPr>
                <w:color w:val="333333"/>
                <w:sz w:val="21"/>
              </w:rPr>
              <w:t>way</w:t>
            </w:r>
            <w:r>
              <w:rPr>
                <w:color w:val="333333"/>
                <w:spacing w:val="23"/>
                <w:sz w:val="21"/>
              </w:rPr>
              <w:t> </w:t>
            </w:r>
            <w:r>
              <w:rPr>
                <w:color w:val="333333"/>
                <w:sz w:val="21"/>
              </w:rPr>
              <w:t>that</w:t>
            </w:r>
            <w:r>
              <w:rPr>
                <w:color w:val="333333"/>
                <w:spacing w:val="32"/>
                <w:sz w:val="21"/>
              </w:rPr>
              <w:t> </w:t>
            </w:r>
            <w:r>
              <w:rPr>
                <w:color w:val="333333"/>
                <w:sz w:val="21"/>
              </w:rPr>
              <w:t>indicates</w:t>
            </w:r>
            <w:r>
              <w:rPr>
                <w:color w:val="333333"/>
                <w:spacing w:val="28"/>
                <w:sz w:val="21"/>
              </w:rPr>
              <w:t> </w:t>
            </w:r>
            <w:r>
              <w:rPr>
                <w:color w:val="333333"/>
                <w:sz w:val="21"/>
              </w:rPr>
              <w:t>they</w:t>
            </w:r>
            <w:r>
              <w:rPr>
                <w:color w:val="333333"/>
                <w:spacing w:val="23"/>
                <w:sz w:val="21"/>
              </w:rPr>
              <w:t> </w:t>
            </w:r>
            <w:r>
              <w:rPr>
                <w:color w:val="333333"/>
                <w:sz w:val="21"/>
              </w:rPr>
              <w:t>may</w:t>
            </w:r>
            <w:r>
              <w:rPr>
                <w:color w:val="333333"/>
                <w:spacing w:val="23"/>
                <w:sz w:val="21"/>
              </w:rPr>
              <w:t> </w:t>
            </w:r>
            <w:r>
              <w:rPr>
                <w:color w:val="333333"/>
                <w:sz w:val="21"/>
              </w:rPr>
              <w:t>pose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26"/>
                <w:sz w:val="21"/>
              </w:rPr>
              <w:t> </w:t>
            </w:r>
            <w:r>
              <w:rPr>
                <w:color w:val="333333"/>
                <w:sz w:val="21"/>
              </w:rPr>
              <w:t>risk</w:t>
            </w:r>
            <w:r>
              <w:rPr>
                <w:color w:val="333333"/>
                <w:spacing w:val="28"/>
                <w:sz w:val="21"/>
              </w:rPr>
              <w:t> </w:t>
            </w:r>
            <w:r>
              <w:rPr>
                <w:color w:val="333333"/>
                <w:sz w:val="21"/>
              </w:rPr>
              <w:t>of harm to children or vulnerable adults?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8336" w:type="dxa"/>
          </w:tcPr>
          <w:p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behaved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in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way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that</w:t>
            </w:r>
            <w:r>
              <w:rPr>
                <w:color w:val="333333"/>
                <w:spacing w:val="-5"/>
                <w:sz w:val="21"/>
              </w:rPr>
              <w:t> </w:t>
            </w:r>
            <w:r>
              <w:rPr>
                <w:color w:val="333333"/>
                <w:sz w:val="21"/>
              </w:rPr>
              <w:t>has</w:t>
            </w:r>
            <w:r>
              <w:rPr>
                <w:color w:val="333333"/>
                <w:spacing w:val="1"/>
                <w:sz w:val="21"/>
              </w:rPr>
              <w:t> </w:t>
            </w:r>
            <w:r>
              <w:rPr>
                <w:color w:val="333333"/>
                <w:sz w:val="21"/>
              </w:rPr>
              <w:t>harmed,</w:t>
            </w:r>
            <w:r>
              <w:rPr>
                <w:color w:val="333333"/>
                <w:spacing w:val="-5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may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have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harmed,</w:t>
            </w:r>
            <w:r>
              <w:rPr>
                <w:color w:val="333333"/>
                <w:spacing w:val="-4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2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z w:val="21"/>
              </w:rPr>
              <w:t>vulnerable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adult?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possibly</w:t>
            </w:r>
            <w:r>
              <w:rPr>
                <w:color w:val="333333"/>
                <w:spacing w:val="69"/>
                <w:sz w:val="21"/>
              </w:rPr>
              <w:t> </w:t>
            </w:r>
            <w:r>
              <w:rPr>
                <w:color w:val="333333"/>
                <w:sz w:val="21"/>
              </w:rPr>
              <w:t>committed</w:t>
            </w:r>
            <w:r>
              <w:rPr>
                <w:color w:val="333333"/>
                <w:spacing w:val="72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criminal</w:t>
            </w:r>
            <w:r>
              <w:rPr>
                <w:color w:val="333333"/>
                <w:spacing w:val="75"/>
                <w:sz w:val="21"/>
              </w:rPr>
              <w:t> </w:t>
            </w:r>
            <w:r>
              <w:rPr>
                <w:color w:val="333333"/>
                <w:sz w:val="21"/>
              </w:rPr>
              <w:t>offence</w:t>
            </w:r>
            <w:r>
              <w:rPr>
                <w:color w:val="333333"/>
                <w:spacing w:val="72"/>
                <w:sz w:val="21"/>
              </w:rPr>
              <w:t> </w:t>
            </w:r>
            <w:r>
              <w:rPr>
                <w:color w:val="333333"/>
                <w:sz w:val="21"/>
              </w:rPr>
              <w:t>against</w:t>
            </w:r>
            <w:r>
              <w:rPr>
                <w:color w:val="333333"/>
                <w:spacing w:val="73"/>
                <w:sz w:val="21"/>
              </w:rPr>
              <w:t> </w:t>
            </w:r>
            <w:r>
              <w:rPr>
                <w:color w:val="333333"/>
                <w:sz w:val="21"/>
              </w:rPr>
              <w:t>children,</w:t>
            </w:r>
            <w:r>
              <w:rPr>
                <w:color w:val="333333"/>
                <w:spacing w:val="73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80"/>
                <w:sz w:val="21"/>
              </w:rPr>
              <w:t> </w:t>
            </w:r>
            <w:r>
              <w:rPr>
                <w:color w:val="333333"/>
                <w:sz w:val="21"/>
              </w:rPr>
              <w:t>related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76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80"/>
                <w:sz w:val="21"/>
              </w:rPr>
              <w:t> </w:t>
            </w:r>
            <w:r>
              <w:rPr>
                <w:color w:val="333333"/>
                <w:sz w:val="21"/>
              </w:rPr>
              <w:t>or vulnerable adult?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behaved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towards</w:t>
            </w:r>
            <w:r>
              <w:rPr>
                <w:color w:val="333333"/>
                <w:spacing w:val="27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28"/>
                <w:sz w:val="21"/>
              </w:rPr>
              <w:t> </w:t>
            </w:r>
            <w:r>
              <w:rPr>
                <w:color w:val="333333"/>
                <w:sz w:val="21"/>
              </w:rPr>
              <w:t>children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in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29"/>
                <w:sz w:val="21"/>
              </w:rPr>
              <w:t> </w:t>
            </w:r>
            <w:r>
              <w:rPr>
                <w:color w:val="333333"/>
                <w:sz w:val="21"/>
              </w:rPr>
              <w:t>way</w:t>
            </w:r>
            <w:r>
              <w:rPr>
                <w:color w:val="333333"/>
                <w:spacing w:val="22"/>
                <w:sz w:val="21"/>
              </w:rPr>
              <w:t> </w:t>
            </w:r>
            <w:r>
              <w:rPr>
                <w:color w:val="333333"/>
                <w:sz w:val="21"/>
              </w:rPr>
              <w:t>that</w:t>
            </w:r>
            <w:r>
              <w:rPr>
                <w:color w:val="333333"/>
                <w:spacing w:val="31"/>
                <w:sz w:val="21"/>
              </w:rPr>
              <w:t> </w:t>
            </w:r>
            <w:r>
              <w:rPr>
                <w:color w:val="333333"/>
                <w:sz w:val="21"/>
              </w:rPr>
              <w:t>indicates</w:t>
            </w:r>
            <w:r>
              <w:rPr>
                <w:color w:val="333333"/>
                <w:spacing w:val="27"/>
                <w:sz w:val="21"/>
              </w:rPr>
              <w:t> </w:t>
            </w:r>
            <w:r>
              <w:rPr>
                <w:color w:val="333333"/>
                <w:sz w:val="21"/>
              </w:rPr>
              <w:t>they</w:t>
            </w:r>
            <w:r>
              <w:rPr>
                <w:color w:val="333333"/>
                <w:spacing w:val="22"/>
                <w:sz w:val="21"/>
              </w:rPr>
              <w:t> </w:t>
            </w:r>
            <w:r>
              <w:rPr>
                <w:color w:val="333333"/>
                <w:sz w:val="21"/>
              </w:rPr>
              <w:t>may</w:t>
            </w:r>
            <w:r>
              <w:rPr>
                <w:color w:val="333333"/>
                <w:spacing w:val="22"/>
                <w:sz w:val="21"/>
              </w:rPr>
              <w:t> </w:t>
            </w:r>
            <w:r>
              <w:rPr>
                <w:color w:val="333333"/>
                <w:sz w:val="21"/>
              </w:rPr>
              <w:t>pose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25"/>
                <w:sz w:val="21"/>
              </w:rPr>
              <w:t> </w:t>
            </w:r>
            <w:r>
              <w:rPr>
                <w:color w:val="333333"/>
                <w:sz w:val="21"/>
              </w:rPr>
              <w:t>risk</w:t>
            </w:r>
            <w:r>
              <w:rPr>
                <w:color w:val="333333"/>
                <w:spacing w:val="27"/>
                <w:sz w:val="21"/>
              </w:rPr>
              <w:t> </w:t>
            </w:r>
            <w:r>
              <w:rPr>
                <w:color w:val="333333"/>
                <w:sz w:val="21"/>
              </w:rPr>
              <w:t>of harm to children or vulnerable adults?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8336" w:type="dxa"/>
          </w:tcPr>
          <w:p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behaved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in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way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that</w:t>
            </w:r>
            <w:r>
              <w:rPr>
                <w:color w:val="333333"/>
                <w:spacing w:val="-5"/>
                <w:sz w:val="21"/>
              </w:rPr>
              <w:t> </w:t>
            </w:r>
            <w:r>
              <w:rPr>
                <w:color w:val="333333"/>
                <w:sz w:val="21"/>
              </w:rPr>
              <w:t>has</w:t>
            </w:r>
            <w:r>
              <w:rPr>
                <w:color w:val="333333"/>
                <w:spacing w:val="1"/>
                <w:sz w:val="21"/>
              </w:rPr>
              <w:t> </w:t>
            </w:r>
            <w:r>
              <w:rPr>
                <w:color w:val="333333"/>
                <w:sz w:val="21"/>
              </w:rPr>
              <w:t>harmed,</w:t>
            </w:r>
            <w:r>
              <w:rPr>
                <w:color w:val="333333"/>
                <w:spacing w:val="-5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may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have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harmed,</w:t>
            </w:r>
            <w:r>
              <w:rPr>
                <w:color w:val="333333"/>
                <w:spacing w:val="1"/>
                <w:sz w:val="21"/>
              </w:rPr>
              <w:t> </w:t>
            </w:r>
            <w:r>
              <w:rPr>
                <w:color w:val="333333"/>
                <w:sz w:val="21"/>
              </w:rPr>
              <w:t>a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child</w:t>
            </w:r>
            <w:r>
              <w:rPr>
                <w:color w:val="333333"/>
                <w:spacing w:val="-4"/>
                <w:sz w:val="21"/>
              </w:rPr>
              <w:t> </w:t>
            </w:r>
            <w:r>
              <w:rPr>
                <w:color w:val="333333"/>
                <w:sz w:val="21"/>
              </w:rPr>
              <w:t>or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z w:val="21"/>
              </w:rPr>
              <w:t>vulnerable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adult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8336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highlight w:val="red"/>
              </w:rPr>
              <w:t>ANY</w:t>
            </w:r>
            <w:r>
              <w:rPr>
                <w:b/>
                <w:color w:val="FFFFFF"/>
                <w:spacing w:val="-7"/>
                <w:sz w:val="24"/>
                <w:highlight w:val="red"/>
              </w:rPr>
              <w:t> </w:t>
            </w:r>
            <w:r>
              <w:rPr>
                <w:b/>
                <w:color w:val="FFFFFF"/>
                <w:sz w:val="24"/>
                <w:highlight w:val="red"/>
              </w:rPr>
              <w:t>YES</w:t>
            </w:r>
            <w:r>
              <w:rPr>
                <w:b/>
                <w:color w:val="FFFFFF"/>
                <w:spacing w:val="-4"/>
                <w:sz w:val="24"/>
                <w:highlight w:val="red"/>
              </w:rPr>
              <w:t> </w:t>
            </w:r>
            <w:r>
              <w:rPr>
                <w:b/>
                <w:color w:val="FFFFFF"/>
                <w:sz w:val="24"/>
                <w:highlight w:val="red"/>
              </w:rPr>
              <w:t>answers</w:t>
            </w:r>
            <w:r>
              <w:rPr>
                <w:b/>
                <w:color w:val="FFFFFF"/>
                <w:spacing w:val="-3"/>
                <w:sz w:val="24"/>
                <w:highlight w:val="red"/>
              </w:rPr>
              <w:t> </w:t>
            </w:r>
            <w:r>
              <w:rPr>
                <w:b/>
                <w:color w:val="FFFFFF"/>
                <w:sz w:val="24"/>
                <w:highlight w:val="red"/>
              </w:rPr>
              <w:t>represent</w:t>
            </w:r>
            <w:r>
              <w:rPr>
                <w:b/>
                <w:color w:val="FFFFFF"/>
                <w:spacing w:val="-1"/>
                <w:sz w:val="24"/>
                <w:highlight w:val="red"/>
              </w:rPr>
              <w:t> </w:t>
            </w:r>
            <w:r>
              <w:rPr>
                <w:b/>
                <w:color w:val="FFFFFF"/>
                <w:sz w:val="24"/>
                <w:highlight w:val="red"/>
              </w:rPr>
              <w:t>a</w:t>
            </w:r>
            <w:r>
              <w:rPr>
                <w:b/>
                <w:color w:val="FFFFFF"/>
                <w:spacing w:val="-2"/>
                <w:sz w:val="24"/>
                <w:highlight w:val="red"/>
              </w:rPr>
              <w:t> </w:t>
            </w:r>
            <w:r>
              <w:rPr>
                <w:b/>
                <w:color w:val="FFFFFF"/>
                <w:sz w:val="24"/>
                <w:highlight w:val="red"/>
              </w:rPr>
              <w:t>high</w:t>
            </w:r>
            <w:r>
              <w:rPr>
                <w:b/>
                <w:color w:val="FFFFFF"/>
                <w:spacing w:val="-5"/>
                <w:sz w:val="24"/>
                <w:highlight w:val="red"/>
              </w:rPr>
              <w:t> </w:t>
            </w:r>
            <w:r>
              <w:rPr>
                <w:b/>
                <w:color w:val="FFFFFF"/>
                <w:sz w:val="24"/>
                <w:highlight w:val="red"/>
              </w:rPr>
              <w:t>level</w:t>
            </w:r>
            <w:r>
              <w:rPr>
                <w:b/>
                <w:color w:val="FFFFFF"/>
                <w:spacing w:val="-2"/>
                <w:sz w:val="24"/>
                <w:highlight w:val="red"/>
              </w:rPr>
              <w:t> allegation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3"/>
        <w:rPr>
          <w:b/>
          <w:sz w:val="20"/>
        </w:rPr>
      </w:pPr>
    </w:p>
    <w:tbl>
      <w:tblPr>
        <w:tblW w:w="0" w:type="auto"/>
        <w:jc w:val="left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994"/>
        <w:gridCol w:w="961"/>
      </w:tblGrid>
      <w:tr>
        <w:trPr>
          <w:trHeight w:val="633" w:hRule="atLeast"/>
        </w:trPr>
        <w:tc>
          <w:tcPr>
            <w:tcW w:w="8336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Questions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SSM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HIGH</w:t>
            </w:r>
          </w:p>
          <w:p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961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LOW</w:t>
            </w:r>
          </w:p>
          <w:p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517" w:hRule="atLeast"/>
        </w:trPr>
        <w:tc>
          <w:tcPr>
            <w:tcW w:w="833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allegation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breaches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policies?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allegation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breaches club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codes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conduct,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ethics and values?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Is the allegation of behaviour that breaches club operating procedures and </w:t>
            </w:r>
            <w:r>
              <w:rPr>
                <w:spacing w:val="-2"/>
                <w:sz w:val="24"/>
              </w:rPr>
              <w:t>methods?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allegation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falls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below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reasonable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best practice with children and best practice?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833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allegation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disrepute?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allegation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shareholder,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director,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player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coach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publicly visible individual?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8336" w:type="dxa"/>
          </w:tcPr>
          <w:p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5488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5789</wp:posOffset>
                      </wp:positionV>
                      <wp:extent cx="5153025" cy="17399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5153025" cy="173990"/>
                                <a:chExt cx="5153025" cy="17399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51530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3025" h="173990">
                                      <a:moveTo>
                                        <a:pt x="51528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5152898" y="173735"/>
                                      </a:lnTo>
                                      <a:lnTo>
                                        <a:pt x="5152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.455857pt;width:405.75pt;height:13.7pt;mso-position-horizontal-relative:column;mso-position-vertical-relative:paragraph;z-index:-15961600" id="docshapegroup43" coordorigin="110,9" coordsize="8115,274">
                      <v:rect style="position:absolute;left:110;top:9;width:8115;height:274" id="docshape44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ANY YES answers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represent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allegation but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be </w:t>
            </w:r>
            <w:r>
              <w:rPr>
                <w:b/>
                <w:color w:val="000000"/>
                <w:sz w:val="24"/>
                <w:highlight w:val="yellow"/>
              </w:rPr>
              <w:t>considered high level in the initial stages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283" w:footer="464" w:top="1580" w:bottom="66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798372</wp:posOffset>
              </wp:positionH>
              <wp:positionV relativeFrom="page">
                <wp:posOffset>10257759</wp:posOffset>
              </wp:positionV>
              <wp:extent cx="243014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301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240701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Managing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allegations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2425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807.697571pt;width:191.35pt;height:13.2pt;mso-position-horizontal-relative:page;mso-position-vertical-relative:page;z-index:-159616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240701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Managing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allegations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policy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2425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618540</wp:posOffset>
              </wp:positionH>
              <wp:positionV relativeFrom="page">
                <wp:posOffset>7124110</wp:posOffset>
              </wp:positionV>
              <wp:extent cx="242951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295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240701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Managing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allegations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2425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03999pt;margin-top:560.953613pt;width:191.3pt;height:13.2pt;mso-position-horizontal-relative:page;mso-position-vertical-relative:page;z-index:-159610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240701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Managing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allegations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policy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2425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6416">
              <wp:simplePos x="0" y="0"/>
              <wp:positionH relativeFrom="page">
                <wp:posOffset>615492</wp:posOffset>
              </wp:positionH>
              <wp:positionV relativeFrom="page">
                <wp:posOffset>10257759</wp:posOffset>
              </wp:positionV>
              <wp:extent cx="2430145" cy="16764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4301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240701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Managing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allegations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2425 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464001pt;margin-top:807.697571pt;width:191.35pt;height:13.2pt;mso-position-horizontal-relative:page;mso-position-vertical-relative:page;z-index:-15960064" type="#_x0000_t202" id="docshape4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240701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Managing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allegations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policy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2425 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4368">
          <wp:simplePos x="0" y="0"/>
          <wp:positionH relativeFrom="page">
            <wp:posOffset>6184265</wp:posOffset>
          </wp:positionH>
          <wp:positionV relativeFrom="page">
            <wp:posOffset>179704</wp:posOffset>
          </wp:positionV>
          <wp:extent cx="838200" cy="835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5904">
          <wp:simplePos x="0" y="0"/>
          <wp:positionH relativeFrom="page">
            <wp:posOffset>6181090</wp:posOffset>
          </wp:positionH>
          <wp:positionV relativeFrom="page">
            <wp:posOffset>179704</wp:posOffset>
          </wp:positionV>
          <wp:extent cx="838200" cy="835025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33" w:hanging="284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9" w:hanging="28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72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nigel.clibbens@carlisleunited.co.uk" TargetMode="External"/><Relationship Id="rId8" Type="http://schemas.openxmlformats.org/officeDocument/2006/relationships/hyperlink" Target="mailto:scott.taylor@carlisleunited.co.uk" TargetMode="External"/><Relationship Id="rId9" Type="http://schemas.openxmlformats.org/officeDocument/2006/relationships/hyperlink" Target="mailto:sarah.mcknight@carlisleunited.co.uk" TargetMode="External"/><Relationship Id="rId10" Type="http://schemas.openxmlformats.org/officeDocument/2006/relationships/hyperlink" Target="mailto:edi@carlisleunited.co.uk" TargetMode="External"/><Relationship Id="rId11" Type="http://schemas.openxmlformats.org/officeDocument/2006/relationships/hyperlink" Target="https://www.carlisleunited.co.uk/news/complaints-policy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1.jpe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yperlink" Target="mailto:safeguarding@efl.com" TargetMode="External"/><Relationship Id="rId18" Type="http://schemas.openxmlformats.org/officeDocument/2006/relationships/hyperlink" Target="mailto:Safeguarding@TheFA.com" TargetMode="External"/><Relationship Id="rId19" Type="http://schemas.openxmlformats.org/officeDocument/2006/relationships/hyperlink" Target="https://www.cumbriasafeguardingchildren.co.uk/professionals/lado.asp" TargetMode="External"/><Relationship Id="rId20" Type="http://schemas.openxmlformats.org/officeDocument/2006/relationships/hyperlink" Target="https://cumbria.gov.uk/elibrary/view.aspx?ID=56405" TargetMode="External"/><Relationship Id="rId21" Type="http://schemas.openxmlformats.org/officeDocument/2006/relationships/hyperlink" Target="mailto:lado@cumbria.gov.uk" TargetMode="External"/><Relationship Id="rId22" Type="http://schemas.openxmlformats.org/officeDocument/2006/relationships/image" Target="media/image2.png"/><Relationship Id="rId2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dcterms:created xsi:type="dcterms:W3CDTF">2025-08-11T11:02:39Z</dcterms:created>
  <dcterms:modified xsi:type="dcterms:W3CDTF">2025-08-11T11:02:39Z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www.ilovepdf.com</vt:lpwstr>
  </property>
</Properties>
</file>