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7A687E" w:rsidRPr="00741C43" w:rsidRDefault="00997882" w:rsidP="00115D45">
      <w:pPr>
        <w:pStyle w:val="BodyText"/>
        <w:spacing w:line="217" w:lineRule="exact"/>
        <w:rPr>
          <w:rFonts w:ascii="Aptos" w:hAnsi="Aptos"/>
        </w:rPr>
      </w:pPr>
      <w:r w:rsidRPr="00741C43">
        <w:rPr>
          <w:rFonts w:ascii="Aptos" w:hAnsi="Aptos"/>
          <w:spacing w:val="-2"/>
        </w:rPr>
        <w:t>This update</w:t>
      </w:r>
      <w:r w:rsidRPr="00741C43">
        <w:rPr>
          <w:rFonts w:ascii="Aptos" w:hAnsi="Aptos"/>
          <w:spacing w:val="-3"/>
        </w:rPr>
        <w:t xml:space="preserve"> </w:t>
      </w:r>
      <w:r w:rsidRPr="00741C43">
        <w:rPr>
          <w:rFonts w:ascii="Aptos" w:hAnsi="Aptos"/>
          <w:spacing w:val="-2"/>
        </w:rPr>
        <w:t>is, focused</w:t>
      </w:r>
      <w:r w:rsidRPr="00741C43">
        <w:rPr>
          <w:rFonts w:ascii="Aptos" w:hAnsi="Aptos"/>
          <w:spacing w:val="-1"/>
        </w:rPr>
        <w:t xml:space="preserve"> </w:t>
      </w:r>
      <w:r w:rsidRPr="00741C43">
        <w:rPr>
          <w:rFonts w:ascii="Aptos" w:hAnsi="Aptos"/>
          <w:spacing w:val="-2"/>
        </w:rPr>
        <w:t>on</w:t>
      </w:r>
      <w:r w:rsidRPr="00741C43">
        <w:rPr>
          <w:rFonts w:ascii="Aptos" w:hAnsi="Aptos"/>
          <w:spacing w:val="-4"/>
        </w:rPr>
        <w:t xml:space="preserve"> </w:t>
      </w:r>
      <w:r w:rsidRPr="00741C43">
        <w:rPr>
          <w:rFonts w:ascii="Aptos" w:hAnsi="Aptos"/>
          <w:spacing w:val="-2"/>
        </w:rPr>
        <w:t>developments</w:t>
      </w:r>
      <w:r w:rsidRPr="00741C43">
        <w:rPr>
          <w:rFonts w:ascii="Aptos" w:hAnsi="Aptos"/>
        </w:rPr>
        <w:t xml:space="preserve"> </w:t>
      </w:r>
      <w:r w:rsidRPr="00741C43">
        <w:rPr>
          <w:rFonts w:ascii="Aptos" w:hAnsi="Aptos"/>
          <w:spacing w:val="-2"/>
        </w:rPr>
        <w:t>within</w:t>
      </w:r>
      <w:r w:rsidRPr="00741C43">
        <w:rPr>
          <w:rFonts w:ascii="Aptos" w:hAnsi="Aptos"/>
          <w:spacing w:val="-3"/>
        </w:rPr>
        <w:t xml:space="preserve"> </w:t>
      </w:r>
      <w:r w:rsidR="005278BE">
        <w:rPr>
          <w:rFonts w:ascii="Aptos" w:hAnsi="Aptos"/>
          <w:spacing w:val="-3"/>
        </w:rPr>
        <w:t xml:space="preserve">the club </w:t>
      </w:r>
      <w:r w:rsidRPr="00741C43">
        <w:rPr>
          <w:rFonts w:ascii="Aptos" w:hAnsi="Aptos"/>
          <w:spacing w:val="-2"/>
        </w:rPr>
        <w:t>since</w:t>
      </w:r>
      <w:r w:rsidRPr="00741C43">
        <w:rPr>
          <w:rFonts w:ascii="Aptos" w:hAnsi="Aptos"/>
          <w:spacing w:val="-5"/>
        </w:rPr>
        <w:t xml:space="preserve"> </w:t>
      </w:r>
      <w:r w:rsidRPr="00741C43">
        <w:rPr>
          <w:rFonts w:ascii="Aptos" w:hAnsi="Aptos"/>
          <w:spacing w:val="-2"/>
        </w:rPr>
        <w:t>the</w:t>
      </w:r>
      <w:r w:rsidRPr="00741C43">
        <w:rPr>
          <w:rFonts w:ascii="Aptos" w:hAnsi="Aptos"/>
          <w:spacing w:val="-4"/>
        </w:rPr>
        <w:t xml:space="preserve"> </w:t>
      </w:r>
      <w:r w:rsidRPr="00741C43">
        <w:rPr>
          <w:rFonts w:ascii="Aptos" w:hAnsi="Aptos"/>
          <w:spacing w:val="-2"/>
        </w:rPr>
        <w:t>last</w:t>
      </w:r>
      <w:r w:rsidRPr="00741C43">
        <w:rPr>
          <w:rFonts w:ascii="Aptos" w:hAnsi="Aptos"/>
          <w:spacing w:val="-4"/>
        </w:rPr>
        <w:t xml:space="preserve"> </w:t>
      </w:r>
      <w:r w:rsidRPr="00741C43">
        <w:rPr>
          <w:rFonts w:ascii="Aptos" w:hAnsi="Aptos"/>
          <w:spacing w:val="-2"/>
        </w:rPr>
        <w:t>report. Further questions</w:t>
      </w:r>
      <w:r w:rsidRPr="00741C43">
        <w:rPr>
          <w:rFonts w:ascii="Aptos" w:hAnsi="Aptos"/>
          <w:spacing w:val="-3"/>
        </w:rPr>
        <w:t xml:space="preserve"> </w:t>
      </w:r>
      <w:r w:rsidRPr="00741C43">
        <w:rPr>
          <w:rFonts w:ascii="Aptos" w:hAnsi="Aptos"/>
          <w:spacing w:val="-2"/>
        </w:rPr>
        <w:t>from CUSG groups</w:t>
      </w:r>
      <w:r w:rsidRPr="00741C43">
        <w:rPr>
          <w:rFonts w:ascii="Aptos" w:hAnsi="Aptos"/>
          <w:spacing w:val="-1"/>
        </w:rPr>
        <w:t xml:space="preserve"> </w:t>
      </w:r>
      <w:r w:rsidRPr="00741C43">
        <w:rPr>
          <w:rFonts w:ascii="Aptos" w:hAnsi="Aptos"/>
          <w:spacing w:val="-2"/>
        </w:rPr>
        <w:t>at</w:t>
      </w:r>
      <w:r w:rsidRPr="00741C43">
        <w:rPr>
          <w:rFonts w:ascii="Aptos" w:hAnsi="Aptos"/>
          <w:spacing w:val="-3"/>
        </w:rPr>
        <w:t xml:space="preserve"> </w:t>
      </w:r>
      <w:r w:rsidRPr="00741C43">
        <w:rPr>
          <w:rFonts w:ascii="Aptos" w:hAnsi="Aptos"/>
          <w:spacing w:val="-2"/>
        </w:rPr>
        <w:t>the</w:t>
      </w:r>
      <w:r w:rsidRPr="00741C43">
        <w:rPr>
          <w:rFonts w:ascii="Aptos" w:hAnsi="Aptos"/>
          <w:spacing w:val="-3"/>
        </w:rPr>
        <w:t xml:space="preserve"> </w:t>
      </w:r>
      <w:r w:rsidRPr="00741C43">
        <w:rPr>
          <w:rFonts w:ascii="Aptos" w:hAnsi="Aptos"/>
          <w:spacing w:val="-2"/>
        </w:rPr>
        <w:t>meeting</w:t>
      </w:r>
      <w:r w:rsidRPr="00741C43">
        <w:rPr>
          <w:rFonts w:ascii="Aptos" w:hAnsi="Aptos"/>
          <w:spacing w:val="2"/>
        </w:rPr>
        <w:t xml:space="preserve"> </w:t>
      </w:r>
      <w:r w:rsidR="00115D45">
        <w:rPr>
          <w:rFonts w:ascii="Aptos" w:hAnsi="Aptos"/>
          <w:spacing w:val="-2"/>
        </w:rPr>
        <w:t xml:space="preserve">29 June </w:t>
      </w:r>
      <w:r w:rsidRPr="00741C43">
        <w:rPr>
          <w:rFonts w:ascii="Aptos" w:hAnsi="Aptos"/>
          <w:spacing w:val="-2"/>
        </w:rPr>
        <w:t>2026 will be</w:t>
      </w:r>
      <w:r w:rsidRPr="00741C43">
        <w:rPr>
          <w:rFonts w:ascii="Aptos" w:hAnsi="Aptos"/>
          <w:spacing w:val="-1"/>
        </w:rPr>
        <w:t xml:space="preserve"> </w:t>
      </w:r>
      <w:r w:rsidRPr="00741C43">
        <w:rPr>
          <w:rFonts w:ascii="Aptos" w:hAnsi="Aptos"/>
          <w:spacing w:val="-2"/>
        </w:rPr>
        <w:t>detailed</w:t>
      </w:r>
      <w:r w:rsidRPr="00741C43">
        <w:rPr>
          <w:rFonts w:ascii="Aptos" w:hAnsi="Aptos"/>
          <w:spacing w:val="-4"/>
        </w:rPr>
        <w:t xml:space="preserve"> </w:t>
      </w:r>
      <w:r w:rsidRPr="00741C43">
        <w:rPr>
          <w:rFonts w:ascii="Aptos" w:hAnsi="Aptos"/>
          <w:spacing w:val="-2"/>
        </w:rPr>
        <w:t>in</w:t>
      </w:r>
      <w:r w:rsidRPr="00741C43">
        <w:rPr>
          <w:rFonts w:ascii="Aptos" w:hAnsi="Aptos"/>
          <w:spacing w:val="-1"/>
        </w:rPr>
        <w:t xml:space="preserve"> </w:t>
      </w:r>
      <w:r w:rsidRPr="00741C43">
        <w:rPr>
          <w:rFonts w:ascii="Aptos" w:hAnsi="Aptos"/>
          <w:spacing w:val="-2"/>
        </w:rPr>
        <w:t>the</w:t>
      </w:r>
      <w:r w:rsidRPr="00741C43">
        <w:rPr>
          <w:rFonts w:ascii="Aptos" w:hAnsi="Aptos"/>
          <w:spacing w:val="-4"/>
        </w:rPr>
        <w:t xml:space="preserve"> </w:t>
      </w:r>
      <w:r w:rsidRPr="00741C43">
        <w:rPr>
          <w:rFonts w:ascii="Aptos" w:hAnsi="Aptos"/>
          <w:spacing w:val="-2"/>
        </w:rPr>
        <w:t>minutes.</w:t>
      </w:r>
    </w:p>
    <w:p w:rsidR="007A687E" w:rsidRPr="00741C43" w:rsidRDefault="007A687E">
      <w:pPr>
        <w:pStyle w:val="BodyText"/>
        <w:spacing w:before="1" w:after="1"/>
        <w:rPr>
          <w:rFonts w:ascii="Aptos" w:hAnsi="Aptos"/>
          <w:sz w:val="12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6498"/>
        <w:gridCol w:w="1441"/>
      </w:tblGrid>
      <w:tr w:rsidR="007A687E" w:rsidRPr="00741C43" w:rsidTr="5B5E70D6">
        <w:trPr>
          <w:trHeight w:val="376"/>
        </w:trPr>
        <w:tc>
          <w:tcPr>
            <w:tcW w:w="7513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39"/>
              <w:rPr>
                <w:rFonts w:ascii="Aptos" w:hAnsi="Aptos"/>
                <w:sz w:val="18"/>
              </w:rPr>
            </w:pPr>
            <w:r w:rsidRPr="00741C43">
              <w:rPr>
                <w:rFonts w:ascii="Aptos" w:hAnsi="Aptos"/>
                <w:spacing w:val="-2"/>
                <w:w w:val="105"/>
                <w:sz w:val="18"/>
              </w:rPr>
              <w:t>Issue</w:t>
            </w:r>
          </w:p>
        </w:tc>
        <w:tc>
          <w:tcPr>
            <w:tcW w:w="6498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39"/>
              <w:rPr>
                <w:rFonts w:ascii="Aptos" w:hAnsi="Aptos"/>
                <w:sz w:val="18"/>
              </w:rPr>
            </w:pPr>
            <w:r w:rsidRPr="00741C43">
              <w:rPr>
                <w:rFonts w:ascii="Aptos" w:hAnsi="Aptos"/>
                <w:spacing w:val="-2"/>
                <w:sz w:val="18"/>
              </w:rPr>
              <w:t>Reference/Comments</w:t>
            </w:r>
          </w:p>
        </w:tc>
        <w:tc>
          <w:tcPr>
            <w:tcW w:w="1441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44"/>
              <w:ind w:left="0" w:right="99"/>
              <w:jc w:val="right"/>
              <w:rPr>
                <w:rFonts w:ascii="Aptos" w:hAnsi="Aptos"/>
                <w:b/>
                <w:sz w:val="20"/>
              </w:rPr>
            </w:pPr>
            <w:r w:rsidRPr="00741C43">
              <w:rPr>
                <w:rFonts w:ascii="Aptos" w:hAnsi="Aptos"/>
                <w:b/>
                <w:spacing w:val="-2"/>
                <w:sz w:val="20"/>
              </w:rPr>
              <w:t>Status</w:t>
            </w:r>
          </w:p>
        </w:tc>
      </w:tr>
      <w:tr w:rsidR="007A687E" w:rsidRPr="00741C43" w:rsidTr="5B5E70D6">
        <w:trPr>
          <w:trHeight w:val="1216"/>
        </w:trPr>
        <w:tc>
          <w:tcPr>
            <w:tcW w:w="7513" w:type="dxa"/>
          </w:tcPr>
          <w:p w:rsidR="007A687E" w:rsidRPr="00741C43" w:rsidRDefault="00115D45">
            <w:pPr>
              <w:pStyle w:val="TableParagraph"/>
              <w:spacing w:before="47"/>
              <w:rPr>
                <w:rFonts w:ascii="Aptos" w:hAnsi="Aptos"/>
                <w:b/>
                <w:bCs/>
                <w:sz w:val="20"/>
              </w:rPr>
            </w:pPr>
            <w:r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First Team Staffing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proofErr w:type="gramStart"/>
            <w:r>
              <w:rPr>
                <w:rFonts w:ascii="Aptos" w:hAnsi="Aptos"/>
                <w:spacing w:val="-2"/>
                <w:sz w:val="18"/>
                <w:szCs w:val="18"/>
              </w:rPr>
              <w:t>A number of</w:t>
            </w:r>
            <w:proofErr w:type="gramEnd"/>
            <w:r>
              <w:rPr>
                <w:rFonts w:ascii="Aptos" w:hAnsi="Aptos"/>
                <w:spacing w:val="-2"/>
                <w:sz w:val="18"/>
                <w:szCs w:val="18"/>
              </w:rPr>
              <w:t xml:space="preserve"> staff changes announced since end of season.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Mark H</w:t>
            </w:r>
            <w:r w:rsidR="2C69DEC3">
              <w:rPr>
                <w:rFonts w:ascii="Aptos" w:hAnsi="Aptos"/>
                <w:spacing w:val="-2"/>
                <w:sz w:val="18"/>
                <w:szCs w:val="18"/>
              </w:rPr>
              <w:t>u</w:t>
            </w:r>
            <w:r>
              <w:rPr>
                <w:rFonts w:ascii="Aptos" w:hAnsi="Aptos"/>
                <w:spacing w:val="-2"/>
                <w:sz w:val="18"/>
                <w:szCs w:val="18"/>
              </w:rPr>
              <w:t>ghes, Frankie McAvoy, Glenn Boden, Greg Stebbings and Sophie Birnie have left the club.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Rob Elliot has joined as First Team Head Coach.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Louis Storey has joined as Assistant First Team Head Coach.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Josh Lucas has joined as First Team Analyst.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Frazer Bell has joined as Head of Sports Science and Medicine.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Gavin Skelton remains as First Team Coach.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Jack Cudworth remains as First Team Goalkeeping Coach.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Adam Kwiecien remains as Strength and Conditioning Coach.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Martin Foyle left on Friday to join Port Vale as their Head of recruitment. Martin has a long existing relationship with Jon Brady.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C762F1" w:rsidRPr="00741C43" w:rsidRDefault="00C762F1" w:rsidP="00115D45">
            <w:pPr>
              <w:pStyle w:val="TableParagraph"/>
              <w:tabs>
                <w:tab w:val="left" w:pos="828"/>
              </w:tabs>
              <w:spacing w:before="1" w:line="211" w:lineRule="exact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6498" w:type="dxa"/>
          </w:tcPr>
          <w:p w:rsidR="007A687E" w:rsidRPr="00741C43" w:rsidRDefault="007A687E">
            <w:pPr>
              <w:pStyle w:val="TableParagraph"/>
              <w:spacing w:before="71"/>
              <w:ind w:left="0"/>
              <w:rPr>
                <w:rFonts w:ascii="Aptos" w:hAnsi="Aptos"/>
                <w:sz w:val="18"/>
              </w:rPr>
            </w:pPr>
          </w:p>
          <w:p w:rsidR="007A687E" w:rsidRPr="00741C43" w:rsidRDefault="007A687E">
            <w:pPr>
              <w:pStyle w:val="TableParagraph"/>
              <w:spacing w:before="1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7A687E" w:rsidRPr="00741C43" w:rsidRDefault="00C762F1" w:rsidP="75399C75">
            <w:pPr>
              <w:pStyle w:val="TableParagraph"/>
              <w:spacing w:before="243"/>
              <w:ind w:left="0" w:right="101"/>
              <w:jc w:val="right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pacing w:val="-2"/>
                <w:w w:val="110"/>
                <w:sz w:val="20"/>
                <w:szCs w:val="20"/>
              </w:rPr>
              <w:t>Done</w:t>
            </w:r>
          </w:p>
        </w:tc>
      </w:tr>
      <w:tr w:rsidR="007A687E" w:rsidRPr="00741C43" w:rsidTr="5B5E70D6">
        <w:trPr>
          <w:trHeight w:val="1711"/>
        </w:trPr>
        <w:tc>
          <w:tcPr>
            <w:tcW w:w="7513" w:type="dxa"/>
          </w:tcPr>
          <w:p w:rsidR="007A687E" w:rsidRPr="00853F42" w:rsidRDefault="00997882">
            <w:pPr>
              <w:pStyle w:val="TableParagraph"/>
              <w:spacing w:before="44"/>
              <w:rPr>
                <w:rFonts w:ascii="Aptos" w:hAnsi="Aptos"/>
                <w:b/>
                <w:bCs/>
                <w:sz w:val="20"/>
              </w:rPr>
            </w:pPr>
            <w:r w:rsidRPr="00853F42">
              <w:rPr>
                <w:rFonts w:ascii="Aptos" w:hAnsi="Aptos"/>
                <w:b/>
                <w:bCs/>
                <w:color w:val="000000"/>
                <w:spacing w:val="-4"/>
                <w:sz w:val="20"/>
              </w:rPr>
              <w:t>Club,</w:t>
            </w:r>
            <w:r w:rsidRPr="00853F42">
              <w:rPr>
                <w:rFonts w:ascii="Aptos" w:hAnsi="Aptos"/>
                <w:b/>
                <w:bCs/>
                <w:color w:val="000000"/>
                <w:spacing w:val="-8"/>
                <w:sz w:val="20"/>
              </w:rPr>
              <w:t xml:space="preserve"> </w:t>
            </w:r>
            <w:r w:rsidRPr="00853F42">
              <w:rPr>
                <w:rFonts w:ascii="Aptos" w:hAnsi="Aptos"/>
                <w:b/>
                <w:bCs/>
                <w:color w:val="000000"/>
                <w:spacing w:val="-4"/>
                <w:sz w:val="20"/>
              </w:rPr>
              <w:t>Marketing</w:t>
            </w:r>
            <w:r w:rsidRPr="00853F42">
              <w:rPr>
                <w:rFonts w:ascii="Aptos" w:hAnsi="Aptos"/>
                <w:b/>
                <w:bCs/>
                <w:color w:val="000000"/>
                <w:spacing w:val="-5"/>
                <w:sz w:val="20"/>
              </w:rPr>
              <w:t xml:space="preserve"> </w:t>
            </w:r>
            <w:r w:rsidRPr="00853F42">
              <w:rPr>
                <w:rFonts w:ascii="Aptos" w:hAnsi="Aptos"/>
                <w:b/>
                <w:bCs/>
                <w:color w:val="000000"/>
                <w:spacing w:val="-4"/>
                <w:sz w:val="20"/>
              </w:rPr>
              <w:t>&amp;</w:t>
            </w:r>
            <w:r w:rsidRPr="00853F42">
              <w:rPr>
                <w:rFonts w:ascii="Aptos" w:hAnsi="Aptos"/>
                <w:b/>
                <w:bCs/>
                <w:color w:val="000000"/>
                <w:spacing w:val="-7"/>
                <w:sz w:val="20"/>
              </w:rPr>
              <w:t xml:space="preserve"> </w:t>
            </w:r>
            <w:r w:rsidRPr="00853F42">
              <w:rPr>
                <w:rFonts w:ascii="Aptos" w:hAnsi="Aptos"/>
                <w:b/>
                <w:bCs/>
                <w:color w:val="000000"/>
                <w:spacing w:val="-4"/>
                <w:sz w:val="20"/>
              </w:rPr>
              <w:t>Media</w:t>
            </w:r>
          </w:p>
          <w:p w:rsidR="00115D45" w:rsidRPr="00D213A9" w:rsidRDefault="71BE9F9E" w:rsidP="5B5E70D6">
            <w:pPr>
              <w:pStyle w:val="TableParagraph"/>
              <w:spacing w:before="219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z w:val="18"/>
                <w:szCs w:val="18"/>
              </w:rPr>
              <w:t>Three player signing shoots went well</w:t>
            </w:r>
            <w:r w:rsidR="603D624E" w:rsidRPr="5B5E70D6">
              <w:rPr>
                <w:rFonts w:ascii="Aptos" w:hAnsi="Aptos"/>
                <w:sz w:val="18"/>
                <w:szCs w:val="18"/>
              </w:rPr>
              <w:t>, since the last CUSG we have also interviewed Rob Elliot, and Louis Storey and will complete media with other staff</w:t>
            </w:r>
            <w:r w:rsidRPr="5B5E70D6">
              <w:rPr>
                <w:rFonts w:ascii="Aptos" w:hAnsi="Aptos"/>
                <w:sz w:val="18"/>
                <w:szCs w:val="18"/>
              </w:rPr>
              <w:t>. Next player related content will focus on the team being back in training this week</w:t>
            </w:r>
            <w:r w:rsidR="2768E2B1" w:rsidRPr="5B5E70D6">
              <w:rPr>
                <w:rFonts w:ascii="Aptos" w:hAnsi="Aptos"/>
                <w:sz w:val="18"/>
                <w:szCs w:val="18"/>
              </w:rPr>
              <w:t xml:space="preserve">. </w:t>
            </w:r>
          </w:p>
          <w:p w:rsidR="00115D45" w:rsidRPr="00D213A9" w:rsidRDefault="2768E2B1" w:rsidP="5B5E70D6">
            <w:pPr>
              <w:pStyle w:val="TableParagraph"/>
              <w:spacing w:before="219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z w:val="18"/>
                <w:szCs w:val="18"/>
              </w:rPr>
              <w:t xml:space="preserve">Media aims to stream as many friendly games as possible and has been working with opposition media on this. </w:t>
            </w:r>
          </w:p>
          <w:p w:rsidR="00115D45" w:rsidRPr="00D213A9" w:rsidRDefault="71BE9F9E" w:rsidP="5B5E70D6">
            <w:pPr>
              <w:pStyle w:val="TableParagraph"/>
              <w:spacing w:before="219" w:line="259" w:lineRule="auto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z w:val="18"/>
                <w:szCs w:val="18"/>
              </w:rPr>
              <w:t xml:space="preserve">Kit launch shoots are our next priority, and supporting Blues Store, Commercial, Ticketing, with marketing initiatives. </w:t>
            </w:r>
            <w:r w:rsidR="19774ECD" w:rsidRPr="5B5E70D6">
              <w:rPr>
                <w:rFonts w:ascii="Aptos" w:hAnsi="Aptos"/>
                <w:sz w:val="18"/>
                <w:szCs w:val="18"/>
              </w:rPr>
              <w:t xml:space="preserve">Season ticket promotion will focus on our fantastic value offers for people under 22. </w:t>
            </w:r>
          </w:p>
        </w:tc>
        <w:tc>
          <w:tcPr>
            <w:tcW w:w="6498" w:type="dxa"/>
          </w:tcPr>
          <w:p w:rsidR="0024199C" w:rsidRPr="00C762F1" w:rsidRDefault="0024199C" w:rsidP="0024199C">
            <w:pPr>
              <w:pStyle w:val="TableParagraph"/>
              <w:spacing w:line="202" w:lineRule="exact"/>
              <w:ind w:left="0"/>
              <w:rPr>
                <w:rFonts w:ascii="Aptos" w:hAnsi="Aptos"/>
                <w:sz w:val="18"/>
                <w:highlight w:val="yellow"/>
              </w:rPr>
            </w:pPr>
          </w:p>
          <w:p w:rsidR="00406BF5" w:rsidRPr="00C762F1" w:rsidRDefault="00406BF5" w:rsidP="0024199C">
            <w:pPr>
              <w:pStyle w:val="TableParagraph"/>
              <w:spacing w:line="202" w:lineRule="exact"/>
              <w:ind w:left="0"/>
              <w:rPr>
                <w:rFonts w:ascii="Aptos" w:hAnsi="Aptos"/>
                <w:sz w:val="18"/>
                <w:highlight w:val="yellow"/>
              </w:rPr>
            </w:pPr>
          </w:p>
        </w:tc>
        <w:tc>
          <w:tcPr>
            <w:tcW w:w="1441" w:type="dxa"/>
          </w:tcPr>
          <w:p w:rsidR="00406BF5" w:rsidRPr="00115D45" w:rsidRDefault="00406BF5" w:rsidP="00406BF5">
            <w:pPr>
              <w:pStyle w:val="TableParagraph"/>
              <w:spacing w:before="43" w:line="490" w:lineRule="exact"/>
              <w:ind w:left="0"/>
              <w:rPr>
                <w:rFonts w:ascii="Aptos" w:hAnsi="Aptos"/>
                <w:b/>
                <w:spacing w:val="-4"/>
                <w:sz w:val="20"/>
                <w:highlight w:val="yellow"/>
              </w:rPr>
            </w:pPr>
            <w:r w:rsidRPr="00AD0895">
              <w:rPr>
                <w:rFonts w:ascii="Aptos" w:hAnsi="Aptos"/>
                <w:b/>
                <w:spacing w:val="-4"/>
                <w:sz w:val="20"/>
              </w:rPr>
              <w:t>Ongoing</w:t>
            </w:r>
          </w:p>
        </w:tc>
      </w:tr>
      <w:tr w:rsidR="00C762F1" w:rsidRPr="00741C43" w:rsidTr="5B5E70D6">
        <w:trPr>
          <w:trHeight w:val="1216"/>
        </w:trPr>
        <w:tc>
          <w:tcPr>
            <w:tcW w:w="7513" w:type="dxa"/>
          </w:tcPr>
          <w:p w:rsidR="00C762F1" w:rsidRPr="00741C43" w:rsidRDefault="00C762F1" w:rsidP="004679E7">
            <w:pPr>
              <w:pStyle w:val="TableParagraph"/>
              <w:spacing w:before="47"/>
              <w:rPr>
                <w:rFonts w:ascii="Aptos" w:hAnsi="Aptos"/>
                <w:b/>
                <w:bCs/>
                <w:sz w:val="20"/>
              </w:rPr>
            </w:pPr>
            <w:r w:rsidRPr="00C762F1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KITS 2026/27</w:t>
            </w:r>
          </w:p>
          <w:p w:rsidR="00C762F1" w:rsidRDefault="00115D45" w:rsidP="004679E7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Macron announced as kit supplier</w:t>
            </w:r>
          </w:p>
          <w:p w:rsidR="00C762F1" w:rsidRDefault="00C762F1" w:rsidP="004679E7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  <w:p w:rsidR="00C762F1" w:rsidRDefault="00C762F1" w:rsidP="00C762F1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  <w:r>
              <w:rPr>
                <w:rFonts w:ascii="Aptos" w:hAnsi="Aptos"/>
                <w:spacing w:val="-2"/>
                <w:sz w:val="18"/>
                <w:szCs w:val="18"/>
              </w:rPr>
              <w:t>Kit launch</w:t>
            </w:r>
            <w:r w:rsidR="005278BE">
              <w:rPr>
                <w:rFonts w:ascii="Aptos" w:hAnsi="Aptos"/>
                <w:spacing w:val="-2"/>
                <w:sz w:val="18"/>
                <w:szCs w:val="18"/>
              </w:rPr>
              <w:t xml:space="preserve"> date</w:t>
            </w:r>
            <w:r>
              <w:rPr>
                <w:rFonts w:ascii="Aptos" w:hAnsi="Aptos"/>
                <w:spacing w:val="-2"/>
                <w:sz w:val="18"/>
                <w:szCs w:val="18"/>
              </w:rPr>
              <w:t xml:space="preserve"> to be confirmed once delivery is </w:t>
            </w:r>
            <w:proofErr w:type="spellStart"/>
            <w:r>
              <w:rPr>
                <w:rFonts w:ascii="Aptos" w:hAnsi="Aptos"/>
                <w:spacing w:val="-2"/>
                <w:sz w:val="18"/>
                <w:szCs w:val="18"/>
              </w:rPr>
              <w:t>finalised</w:t>
            </w:r>
            <w:proofErr w:type="spellEnd"/>
            <w:r>
              <w:rPr>
                <w:rFonts w:ascii="Aptos" w:hAnsi="Aptos"/>
                <w:spacing w:val="-2"/>
                <w:sz w:val="18"/>
                <w:szCs w:val="18"/>
              </w:rPr>
              <w:t>.</w:t>
            </w:r>
          </w:p>
          <w:p w:rsidR="00C762F1" w:rsidRPr="00C762F1" w:rsidRDefault="00C762F1" w:rsidP="00C762F1">
            <w:pPr>
              <w:pStyle w:val="TableParagraph"/>
              <w:tabs>
                <w:tab w:val="left" w:pos="828"/>
              </w:tabs>
              <w:spacing w:before="1" w:line="211" w:lineRule="exact"/>
              <w:rPr>
                <w:rFonts w:ascii="Aptos" w:hAnsi="Aptos"/>
                <w:spacing w:val="-2"/>
                <w:sz w:val="18"/>
                <w:szCs w:val="18"/>
              </w:rPr>
            </w:pPr>
          </w:p>
        </w:tc>
        <w:tc>
          <w:tcPr>
            <w:tcW w:w="6498" w:type="dxa"/>
          </w:tcPr>
          <w:p w:rsidR="00C762F1" w:rsidRPr="00741C43" w:rsidRDefault="00C762F1" w:rsidP="004679E7">
            <w:pPr>
              <w:pStyle w:val="TableParagraph"/>
              <w:spacing w:before="71"/>
              <w:ind w:left="0"/>
              <w:rPr>
                <w:rFonts w:ascii="Aptos" w:hAnsi="Aptos"/>
                <w:sz w:val="18"/>
              </w:rPr>
            </w:pPr>
          </w:p>
          <w:p w:rsidR="00C762F1" w:rsidRPr="00741C43" w:rsidRDefault="00C762F1" w:rsidP="004679E7">
            <w:pPr>
              <w:pStyle w:val="TableParagraph"/>
              <w:spacing w:before="1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C762F1" w:rsidRPr="00741C43" w:rsidRDefault="00115D45" w:rsidP="005278BE">
            <w:pPr>
              <w:pStyle w:val="TableParagraph"/>
              <w:spacing w:before="243"/>
              <w:ind w:left="0" w:right="101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JULY</w:t>
            </w:r>
            <w:r w:rsidR="005278BE">
              <w:rPr>
                <w:rFonts w:ascii="Aptos" w:hAnsi="Aptos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7A687E" w:rsidRPr="00741C43" w:rsidTr="5B5E70D6">
        <w:trPr>
          <w:trHeight w:val="2113"/>
        </w:trPr>
        <w:tc>
          <w:tcPr>
            <w:tcW w:w="7513" w:type="dxa"/>
          </w:tcPr>
          <w:p w:rsidR="007A687E" w:rsidRPr="00D31F4B" w:rsidRDefault="00997882">
            <w:pPr>
              <w:pStyle w:val="TableParagraph"/>
              <w:spacing w:before="44"/>
              <w:rPr>
                <w:rFonts w:ascii="Aptos" w:hAnsi="Aptos"/>
                <w:b/>
                <w:bCs/>
                <w:sz w:val="20"/>
              </w:rPr>
            </w:pPr>
            <w:r w:rsidRPr="00D31F4B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Games</w:t>
            </w:r>
          </w:p>
          <w:p w:rsidR="00D31F4B" w:rsidRDefault="00D31F4B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</w:p>
          <w:p w:rsidR="00115D45" w:rsidRDefault="00115D45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Fixtures are to be released on Friday 10</w:t>
            </w:r>
            <w:r w:rsidRPr="00115D45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>
              <w:rPr>
                <w:rFonts w:ascii="Aptos" w:hAnsi="Aptos"/>
                <w:sz w:val="18"/>
                <w:szCs w:val="18"/>
              </w:rPr>
              <w:t xml:space="preserve"> July.</w:t>
            </w:r>
          </w:p>
          <w:p w:rsidR="00115D45" w:rsidRDefault="00115D45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</w:p>
          <w:p w:rsidR="00115D45" w:rsidRDefault="00115D45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We have again decided not to participate in NL Cup. </w:t>
            </w:r>
          </w:p>
          <w:p w:rsidR="00C834B1" w:rsidRDefault="00C834B1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</w:p>
          <w:p w:rsidR="00C834B1" w:rsidRPr="00741C43" w:rsidRDefault="00C834B1" w:rsidP="5B5E70D6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z w:val="18"/>
                <w:szCs w:val="18"/>
              </w:rPr>
              <w:t>We have a home friendly against Salford on Tuesday 28</w:t>
            </w:r>
            <w:r w:rsidRPr="5B5E70D6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5B5E70D6">
              <w:rPr>
                <w:rFonts w:ascii="Aptos" w:hAnsi="Aptos"/>
                <w:sz w:val="18"/>
                <w:szCs w:val="18"/>
              </w:rPr>
              <w:t xml:space="preserve"> July – ticketing information to follow in next week or so.</w:t>
            </w:r>
          </w:p>
          <w:p w:rsidR="00C834B1" w:rsidRPr="00741C43" w:rsidRDefault="00C834B1" w:rsidP="5B5E70D6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</w:p>
          <w:p w:rsidR="00C834B1" w:rsidRPr="00741C43" w:rsidRDefault="6B473F33" w:rsidP="00C762F1">
            <w:pPr>
              <w:pStyle w:val="TableParagraph"/>
              <w:spacing w:before="10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z w:val="18"/>
                <w:szCs w:val="18"/>
              </w:rPr>
              <w:t xml:space="preserve">Fans can buy tickets to Workington </w:t>
            </w:r>
            <w:proofErr w:type="gramStart"/>
            <w:r w:rsidR="5AC89DEE" w:rsidRPr="5B5E70D6">
              <w:rPr>
                <w:rFonts w:ascii="Aptos" w:hAnsi="Aptos"/>
                <w:sz w:val="18"/>
                <w:szCs w:val="18"/>
              </w:rPr>
              <w:t>https://app.fanbaseclub.com/Fan/Tickets/SelectType?fixtureId=18931</w:t>
            </w:r>
            <w:r w:rsidRPr="5B5E70D6">
              <w:rPr>
                <w:rFonts w:ascii="Aptos" w:hAnsi="Aptos"/>
                <w:sz w:val="18"/>
                <w:szCs w:val="18"/>
              </w:rPr>
              <w:t xml:space="preserve">  and</w:t>
            </w:r>
            <w:proofErr w:type="gramEnd"/>
            <w:r w:rsidRPr="5B5E70D6">
              <w:rPr>
                <w:rFonts w:ascii="Aptos" w:hAnsi="Aptos"/>
                <w:sz w:val="18"/>
                <w:szCs w:val="18"/>
              </w:rPr>
              <w:t xml:space="preserve"> Darlington </w:t>
            </w:r>
            <w:proofErr w:type="gramStart"/>
            <w:r w:rsidRPr="5B5E70D6">
              <w:rPr>
                <w:rFonts w:ascii="Aptos" w:hAnsi="Aptos"/>
                <w:sz w:val="18"/>
                <w:szCs w:val="18"/>
              </w:rPr>
              <w:t>matches  https://yourclub.darlingtonfc.co.uk/match-tickets</w:t>
            </w:r>
            <w:proofErr w:type="gramEnd"/>
          </w:p>
        </w:tc>
        <w:tc>
          <w:tcPr>
            <w:tcW w:w="6498" w:type="dxa"/>
          </w:tcPr>
          <w:p w:rsidR="007A687E" w:rsidRPr="00741C43" w:rsidRDefault="007A687E">
            <w:pPr>
              <w:pStyle w:val="TableParagraph"/>
              <w:spacing w:before="71"/>
              <w:ind w:left="0"/>
              <w:rPr>
                <w:rFonts w:ascii="Aptos" w:hAnsi="Aptos"/>
                <w:sz w:val="18"/>
              </w:rPr>
            </w:pPr>
          </w:p>
          <w:p w:rsidR="007A687E" w:rsidRPr="00741C43" w:rsidRDefault="007A687E">
            <w:pPr>
              <w:pStyle w:val="TableParagraph"/>
              <w:spacing w:before="1"/>
              <w:ind w:left="0"/>
              <w:rPr>
                <w:rFonts w:ascii="Aptos" w:hAnsi="Aptos"/>
                <w:sz w:val="18"/>
              </w:rPr>
            </w:pPr>
          </w:p>
          <w:p w:rsidR="007A687E" w:rsidRPr="00741C43" w:rsidRDefault="007A687E">
            <w:pPr>
              <w:pStyle w:val="TableParagraph"/>
              <w:spacing w:before="1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7A687E" w:rsidRPr="00741C43" w:rsidRDefault="007A687E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  <w:p w:rsidR="007A687E" w:rsidRPr="00741C43" w:rsidRDefault="007A687E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  <w:p w:rsidR="007A687E" w:rsidRPr="00741C43" w:rsidRDefault="007A687E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  <w:p w:rsidR="0047123F" w:rsidRPr="00115D45" w:rsidRDefault="00C762F1" w:rsidP="00115D45">
            <w:pPr>
              <w:pStyle w:val="TableParagraph"/>
              <w:ind w:left="0"/>
              <w:rPr>
                <w:rFonts w:ascii="Aptos" w:hAnsi="Aptos"/>
                <w:b/>
                <w:bCs/>
                <w:sz w:val="20"/>
              </w:rPr>
            </w:pPr>
            <w:r w:rsidRPr="00C762F1">
              <w:rPr>
                <w:rFonts w:ascii="Aptos" w:hAnsi="Aptos"/>
                <w:b/>
                <w:bCs/>
                <w:sz w:val="20"/>
              </w:rPr>
              <w:t>Ongoing</w:t>
            </w:r>
          </w:p>
        </w:tc>
      </w:tr>
    </w:tbl>
    <w:p w:rsidR="007A687E" w:rsidRPr="00741C43" w:rsidRDefault="007A687E">
      <w:pPr>
        <w:pStyle w:val="TableParagraph"/>
        <w:spacing w:line="243" w:lineRule="exact"/>
        <w:jc w:val="right"/>
        <w:rPr>
          <w:rFonts w:ascii="Aptos" w:hAnsi="Aptos"/>
          <w:b/>
          <w:sz w:val="20"/>
        </w:rPr>
        <w:sectPr w:rsidR="007A687E" w:rsidRPr="00741C43">
          <w:headerReference w:type="default" r:id="rId11"/>
          <w:footerReference w:type="default" r:id="rId12"/>
          <w:type w:val="continuous"/>
          <w:pgSz w:w="16840" w:h="11910" w:orient="landscape"/>
          <w:pgMar w:top="1220" w:right="283" w:bottom="500" w:left="850" w:header="313" w:footer="301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3"/>
        <w:gridCol w:w="6498"/>
        <w:gridCol w:w="1441"/>
      </w:tblGrid>
      <w:tr w:rsidR="007A687E" w:rsidRPr="00741C43" w:rsidTr="5B5E70D6">
        <w:trPr>
          <w:trHeight w:val="376"/>
        </w:trPr>
        <w:tc>
          <w:tcPr>
            <w:tcW w:w="7513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30"/>
              <w:rPr>
                <w:rFonts w:ascii="Aptos" w:hAnsi="Aptos"/>
                <w:sz w:val="18"/>
              </w:rPr>
            </w:pPr>
            <w:r w:rsidRPr="00741C43">
              <w:rPr>
                <w:rFonts w:ascii="Aptos" w:hAnsi="Aptos"/>
                <w:spacing w:val="-2"/>
                <w:w w:val="105"/>
                <w:sz w:val="18"/>
              </w:rPr>
              <w:t>Issue</w:t>
            </w:r>
          </w:p>
        </w:tc>
        <w:tc>
          <w:tcPr>
            <w:tcW w:w="6498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30"/>
              <w:rPr>
                <w:rFonts w:ascii="Aptos" w:hAnsi="Aptos"/>
                <w:sz w:val="18"/>
              </w:rPr>
            </w:pPr>
            <w:r w:rsidRPr="00741C43">
              <w:rPr>
                <w:rFonts w:ascii="Aptos" w:hAnsi="Aptos"/>
                <w:spacing w:val="-2"/>
                <w:sz w:val="18"/>
              </w:rPr>
              <w:t>Reference/Comments</w:t>
            </w:r>
          </w:p>
        </w:tc>
        <w:tc>
          <w:tcPr>
            <w:tcW w:w="1441" w:type="dxa"/>
            <w:shd w:val="clear" w:color="auto" w:fill="BEBEBE"/>
          </w:tcPr>
          <w:p w:rsidR="007A687E" w:rsidRPr="00741C43" w:rsidRDefault="00997882">
            <w:pPr>
              <w:pStyle w:val="TableParagraph"/>
              <w:spacing w:before="35"/>
              <w:ind w:left="0" w:right="99"/>
              <w:jc w:val="right"/>
              <w:rPr>
                <w:rFonts w:ascii="Aptos" w:hAnsi="Aptos"/>
                <w:b/>
                <w:sz w:val="20"/>
              </w:rPr>
            </w:pPr>
            <w:r w:rsidRPr="00741C43">
              <w:rPr>
                <w:rFonts w:ascii="Aptos" w:hAnsi="Aptos"/>
                <w:b/>
                <w:spacing w:val="-2"/>
                <w:sz w:val="20"/>
              </w:rPr>
              <w:t>Status</w:t>
            </w:r>
          </w:p>
        </w:tc>
      </w:tr>
      <w:tr w:rsidR="00D31F4B" w:rsidRPr="00741C43" w:rsidTr="5B5E70D6">
        <w:trPr>
          <w:trHeight w:val="1770"/>
        </w:trPr>
        <w:tc>
          <w:tcPr>
            <w:tcW w:w="7513" w:type="dxa"/>
          </w:tcPr>
          <w:p w:rsidR="00D31F4B" w:rsidRPr="00D31F4B" w:rsidRDefault="00D31F4B" w:rsidP="00D31F4B">
            <w:pPr>
              <w:pStyle w:val="TableParagraph"/>
              <w:spacing w:before="44"/>
              <w:rPr>
                <w:rFonts w:ascii="Aptos" w:hAnsi="Aptos"/>
                <w:b/>
                <w:bCs/>
                <w:sz w:val="20"/>
              </w:rPr>
            </w:pPr>
            <w:r w:rsidRPr="00D31F4B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Supporters</w:t>
            </w:r>
          </w:p>
          <w:p w:rsidR="00115D45" w:rsidRDefault="00115D45" w:rsidP="00C762F1">
            <w:pPr>
              <w:pStyle w:val="TableParagraph"/>
              <w:tabs>
                <w:tab w:val="left" w:pos="828"/>
              </w:tabs>
              <w:spacing w:before="13"/>
              <w:ind w:left="467"/>
              <w:rPr>
                <w:rFonts w:ascii="Aptos" w:hAnsi="Aptos"/>
                <w:spacing w:val="-2"/>
                <w:sz w:val="18"/>
              </w:rPr>
            </w:pPr>
          </w:p>
          <w:p w:rsidR="00C762F1" w:rsidRDefault="00115D45" w:rsidP="00115D45">
            <w:pPr>
              <w:pStyle w:val="TableParagraph"/>
              <w:tabs>
                <w:tab w:val="left" w:pos="828"/>
              </w:tabs>
              <w:spacing w:before="13"/>
              <w:rPr>
                <w:rFonts w:ascii="Aptos" w:hAnsi="Aptos"/>
                <w:spacing w:val="-2"/>
                <w:sz w:val="18"/>
              </w:rPr>
            </w:pPr>
            <w:r>
              <w:rPr>
                <w:rFonts w:ascii="Aptos" w:hAnsi="Aptos"/>
                <w:spacing w:val="-2"/>
                <w:sz w:val="18"/>
              </w:rPr>
              <w:t xml:space="preserve">The club </w:t>
            </w:r>
            <w:r w:rsidR="00C834B1">
              <w:rPr>
                <w:rFonts w:ascii="Aptos" w:hAnsi="Aptos"/>
                <w:spacing w:val="-2"/>
                <w:sz w:val="18"/>
              </w:rPr>
              <w:t>is</w:t>
            </w:r>
            <w:r>
              <w:rPr>
                <w:rFonts w:ascii="Aptos" w:hAnsi="Aptos"/>
                <w:spacing w:val="-2"/>
                <w:sz w:val="18"/>
              </w:rPr>
              <w:t xml:space="preserve"> holding a Family Fun Day on Saturday 18</w:t>
            </w:r>
            <w:r w:rsidRPr="00115D45">
              <w:rPr>
                <w:rFonts w:ascii="Aptos" w:hAnsi="Aptos"/>
                <w:spacing w:val="-2"/>
                <w:sz w:val="18"/>
                <w:vertAlign w:val="superscript"/>
              </w:rPr>
              <w:t>th</w:t>
            </w:r>
            <w:r>
              <w:rPr>
                <w:rFonts w:ascii="Aptos" w:hAnsi="Aptos"/>
                <w:spacing w:val="-2"/>
                <w:sz w:val="18"/>
              </w:rPr>
              <w:t xml:space="preserve"> July 2026 at Brunton Park.</w:t>
            </w:r>
          </w:p>
          <w:p w:rsidR="00115D45" w:rsidRDefault="00115D45" w:rsidP="00115D45">
            <w:pPr>
              <w:pStyle w:val="TableParagraph"/>
              <w:tabs>
                <w:tab w:val="left" w:pos="828"/>
              </w:tabs>
              <w:spacing w:before="13"/>
              <w:rPr>
                <w:rFonts w:ascii="Aptos" w:hAnsi="Aptos"/>
                <w:spacing w:val="-2"/>
                <w:sz w:val="18"/>
              </w:rPr>
            </w:pPr>
            <w:r>
              <w:rPr>
                <w:rFonts w:ascii="Aptos" w:hAnsi="Aptos"/>
                <w:spacing w:val="-2"/>
                <w:sz w:val="18"/>
              </w:rPr>
              <w:t xml:space="preserve">Premise is the same as previous seasons – first team open training session on training pitch with lots of family attractions and stall between west stand fan zone and training pitch. </w:t>
            </w:r>
          </w:p>
          <w:p w:rsidR="00115D45" w:rsidRPr="00741C43" w:rsidRDefault="00115D45" w:rsidP="5B5E70D6">
            <w:pPr>
              <w:pStyle w:val="TableParagraph"/>
              <w:tabs>
                <w:tab w:val="left" w:pos="828"/>
              </w:tabs>
              <w:spacing w:before="13"/>
              <w:rPr>
                <w:rFonts w:ascii="Aptos" w:hAnsi="Aptos"/>
                <w:sz w:val="18"/>
                <w:szCs w:val="18"/>
              </w:rPr>
            </w:pPr>
            <w:r w:rsidRPr="5B5E70D6">
              <w:rPr>
                <w:rFonts w:ascii="Aptos" w:hAnsi="Aptos"/>
                <w:spacing w:val="-2"/>
                <w:sz w:val="18"/>
                <w:szCs w:val="18"/>
              </w:rPr>
              <w:t xml:space="preserve">CUSG groups </w:t>
            </w:r>
            <w:r w:rsidR="3E61E1E2" w:rsidRPr="5B5E70D6">
              <w:rPr>
                <w:rFonts w:ascii="Aptos" w:hAnsi="Aptos"/>
                <w:spacing w:val="-2"/>
                <w:sz w:val="18"/>
                <w:szCs w:val="18"/>
              </w:rPr>
              <w:t xml:space="preserve">are </w:t>
            </w:r>
            <w:r w:rsidRPr="5B5E70D6">
              <w:rPr>
                <w:rFonts w:ascii="Aptos" w:hAnsi="Aptos"/>
                <w:spacing w:val="-2"/>
                <w:sz w:val="18"/>
                <w:szCs w:val="18"/>
              </w:rPr>
              <w:t>welcome to attend with a stall – please let us know before 10</w:t>
            </w:r>
            <w:r w:rsidRPr="5B5E70D6">
              <w:rPr>
                <w:rFonts w:ascii="Aptos" w:hAnsi="Aptos"/>
                <w:spacing w:val="-2"/>
                <w:sz w:val="18"/>
                <w:szCs w:val="18"/>
                <w:vertAlign w:val="superscript"/>
              </w:rPr>
              <w:t>th</w:t>
            </w:r>
            <w:r w:rsidRPr="5B5E70D6">
              <w:rPr>
                <w:rFonts w:ascii="Aptos" w:hAnsi="Aptos"/>
                <w:spacing w:val="-2"/>
                <w:sz w:val="18"/>
                <w:szCs w:val="18"/>
              </w:rPr>
              <w:t xml:space="preserve"> July if you require any space.</w:t>
            </w:r>
          </w:p>
        </w:tc>
        <w:tc>
          <w:tcPr>
            <w:tcW w:w="6498" w:type="dxa"/>
          </w:tcPr>
          <w:p w:rsidR="00D31F4B" w:rsidRPr="00741C43" w:rsidRDefault="00D31F4B" w:rsidP="00D31F4B">
            <w:pPr>
              <w:pStyle w:val="TableParagraph"/>
              <w:ind w:left="0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441" w:type="dxa"/>
          </w:tcPr>
          <w:p w:rsidR="00D31F4B" w:rsidRPr="00741C43" w:rsidRDefault="00D31F4B" w:rsidP="00D31F4B">
            <w:pPr>
              <w:pStyle w:val="TableParagraph"/>
              <w:spacing w:before="241"/>
              <w:ind w:left="333"/>
              <w:rPr>
                <w:rFonts w:ascii="Aptos" w:hAnsi="Aptos"/>
                <w:b/>
                <w:sz w:val="20"/>
              </w:rPr>
            </w:pPr>
            <w:r w:rsidRPr="00741C43">
              <w:rPr>
                <w:rFonts w:ascii="Aptos" w:hAnsi="Aptos"/>
                <w:b/>
                <w:spacing w:val="-2"/>
                <w:sz w:val="20"/>
              </w:rPr>
              <w:t>Information</w:t>
            </w:r>
          </w:p>
          <w:p w:rsidR="00D31F4B" w:rsidRPr="00741C43" w:rsidRDefault="00D31F4B" w:rsidP="00D31F4B">
            <w:pPr>
              <w:pStyle w:val="TableParagraph"/>
              <w:ind w:left="0"/>
              <w:rPr>
                <w:rFonts w:ascii="Aptos" w:hAnsi="Aptos"/>
                <w:sz w:val="20"/>
              </w:rPr>
            </w:pPr>
          </w:p>
          <w:p w:rsidR="00D31F4B" w:rsidRPr="00741C43" w:rsidRDefault="00D31F4B" w:rsidP="00D31F4B">
            <w:pPr>
              <w:pStyle w:val="TableParagraph"/>
              <w:spacing w:before="234"/>
              <w:ind w:left="0" w:right="102"/>
              <w:jc w:val="right"/>
              <w:rPr>
                <w:rFonts w:ascii="Aptos" w:hAnsi="Aptos"/>
                <w:b/>
                <w:sz w:val="20"/>
              </w:rPr>
            </w:pPr>
          </w:p>
        </w:tc>
      </w:tr>
      <w:tr w:rsidR="00D31F4B" w:rsidRPr="00741C43" w:rsidTr="5B5E70D6">
        <w:trPr>
          <w:trHeight w:val="1371"/>
        </w:trPr>
        <w:tc>
          <w:tcPr>
            <w:tcW w:w="7513" w:type="dxa"/>
          </w:tcPr>
          <w:p w:rsidR="00D31F4B" w:rsidRPr="00D31F4B" w:rsidRDefault="00D31F4B" w:rsidP="00D31F4B">
            <w:pPr>
              <w:pStyle w:val="TableParagraph"/>
              <w:spacing w:before="44"/>
              <w:rPr>
                <w:rFonts w:ascii="Aptos" w:hAnsi="Aptos"/>
                <w:b/>
                <w:bCs/>
                <w:sz w:val="20"/>
              </w:rPr>
            </w:pPr>
            <w:r w:rsidRPr="00D31F4B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Key</w:t>
            </w:r>
            <w:r w:rsidRPr="00D31F4B">
              <w:rPr>
                <w:rFonts w:ascii="Aptos" w:hAnsi="Aptos"/>
                <w:b/>
                <w:bCs/>
                <w:color w:val="000000"/>
                <w:spacing w:val="-6"/>
                <w:sz w:val="20"/>
                <w:highlight w:val="green"/>
              </w:rPr>
              <w:t xml:space="preserve"> </w:t>
            </w:r>
            <w:r w:rsidRPr="00D31F4B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investment</w:t>
            </w:r>
            <w:r w:rsidRPr="00D31F4B">
              <w:rPr>
                <w:rFonts w:ascii="Aptos" w:hAnsi="Aptos"/>
                <w:b/>
                <w:bCs/>
                <w:color w:val="000000"/>
                <w:spacing w:val="-5"/>
                <w:sz w:val="20"/>
                <w:highlight w:val="green"/>
              </w:rPr>
              <w:t xml:space="preserve"> </w:t>
            </w:r>
            <w:r w:rsidRPr="00D31F4B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projects</w:t>
            </w:r>
          </w:p>
          <w:p w:rsidR="00D31F4B" w:rsidRPr="00741C43" w:rsidRDefault="00D31F4B" w:rsidP="00D31F4B">
            <w:pPr>
              <w:pStyle w:val="TableParagraph"/>
              <w:spacing w:before="10"/>
              <w:ind w:left="199"/>
              <w:rPr>
                <w:rFonts w:ascii="Aptos" w:hAnsi="Aptos"/>
                <w:sz w:val="18"/>
                <w:szCs w:val="18"/>
              </w:rPr>
            </w:pPr>
            <w:r w:rsidRPr="00741C43">
              <w:rPr>
                <w:rFonts w:ascii="Aptos" w:hAnsi="Aptos"/>
                <w:sz w:val="18"/>
                <w:szCs w:val="18"/>
              </w:rPr>
              <w:t>1.</w:t>
            </w:r>
            <w:r w:rsidRPr="00741C43">
              <w:rPr>
                <w:rFonts w:ascii="Aptos" w:hAnsi="Aptos"/>
                <w:spacing w:val="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b/>
                <w:bCs/>
                <w:sz w:val="18"/>
                <w:szCs w:val="18"/>
              </w:rPr>
              <w:t>Sheepmount</w:t>
            </w:r>
            <w:r w:rsidRPr="00741C43">
              <w:rPr>
                <w:rFonts w:ascii="Aptos" w:hAnsi="Aptos"/>
                <w:sz w:val="18"/>
                <w:szCs w:val="18"/>
              </w:rPr>
              <w:t>-</w:t>
            </w:r>
            <w:r w:rsidRPr="00741C4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Use</w:t>
            </w:r>
            <w:r w:rsidRPr="00741C4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of</w:t>
            </w:r>
            <w:r w:rsidRPr="00741C4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the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facility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is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growing steadily.</w:t>
            </w:r>
          </w:p>
          <w:p w:rsidR="00D31F4B" w:rsidRPr="00741C43" w:rsidRDefault="00D31F4B" w:rsidP="00D31F4B">
            <w:pPr>
              <w:pStyle w:val="TableParagraph"/>
              <w:spacing w:before="11"/>
              <w:ind w:left="379"/>
              <w:rPr>
                <w:rFonts w:ascii="Aptos" w:hAnsi="Aptos"/>
                <w:sz w:val="18"/>
                <w:szCs w:val="18"/>
              </w:rPr>
            </w:pPr>
            <w:r w:rsidRPr="00741C43">
              <w:rPr>
                <w:rFonts w:ascii="Aptos" w:hAnsi="Aptos"/>
                <w:spacing w:val="-2"/>
                <w:sz w:val="18"/>
                <w:szCs w:val="18"/>
              </w:rPr>
              <w:t>It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is</w:t>
            </w:r>
            <w:r w:rsidRPr="00741C4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now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the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usual location</w:t>
            </w:r>
            <w:r w:rsidRPr="00741C4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for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most</w:t>
            </w:r>
            <w:r w:rsidRPr="00741C43">
              <w:rPr>
                <w:rFonts w:ascii="Aptos" w:hAnsi="Aptos"/>
                <w:spacing w:val="-1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training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and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games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for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Academy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U18-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>U19.</w:t>
            </w:r>
          </w:p>
          <w:p w:rsidR="00D31F4B" w:rsidRPr="00741C43" w:rsidRDefault="00D31F4B" w:rsidP="00D31F4B">
            <w:pPr>
              <w:pStyle w:val="TableParagraph"/>
              <w:ind w:left="0" w:right="192"/>
              <w:rPr>
                <w:rFonts w:ascii="Aptos" w:hAnsi="Aptos"/>
                <w:sz w:val="18"/>
              </w:rPr>
            </w:pPr>
            <w:r w:rsidRPr="00741C43">
              <w:rPr>
                <w:rFonts w:ascii="Aptos" w:hAnsi="Aptos"/>
                <w:sz w:val="18"/>
                <w:szCs w:val="18"/>
              </w:rPr>
              <w:t>With longer days we will see CST and Ladies start to use the facility as well.</w:t>
            </w:r>
          </w:p>
        </w:tc>
        <w:tc>
          <w:tcPr>
            <w:tcW w:w="6498" w:type="dxa"/>
          </w:tcPr>
          <w:p w:rsidR="00D31F4B" w:rsidRPr="00741C43" w:rsidRDefault="00D31F4B" w:rsidP="00D31F4B">
            <w:pPr>
              <w:pStyle w:val="TableParagraph"/>
              <w:spacing w:before="217"/>
              <w:rPr>
                <w:rFonts w:ascii="Aptos" w:hAnsi="Aptos"/>
                <w:sz w:val="18"/>
                <w:szCs w:val="18"/>
              </w:rPr>
            </w:pPr>
            <w:r w:rsidRPr="00741C43">
              <w:rPr>
                <w:rFonts w:ascii="Aptos" w:hAnsi="Aptos"/>
                <w:sz w:val="18"/>
                <w:szCs w:val="18"/>
              </w:rPr>
              <w:t>No</w:t>
            </w:r>
            <w:r w:rsidRPr="00741C43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change.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Work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is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ongoing</w:t>
            </w:r>
            <w:r w:rsidRPr="00741C43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with</w:t>
            </w:r>
            <w:r w:rsidRPr="00741C43">
              <w:rPr>
                <w:rFonts w:ascii="Aptos" w:hAnsi="Aptos"/>
                <w:spacing w:val="-11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Cumberland</w:t>
            </w:r>
            <w:r w:rsidRPr="00741C4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Council,</w:t>
            </w:r>
            <w:r w:rsidRPr="00741C43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GLL</w:t>
            </w:r>
            <w:r w:rsidRPr="00741C43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and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other</w:t>
            </w:r>
            <w:r w:rsidRPr="00741C43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>site</w:t>
            </w:r>
            <w:r w:rsidRPr="00741C43">
              <w:rPr>
                <w:rFonts w:ascii="Aptos" w:hAnsi="Aptos"/>
                <w:spacing w:val="-9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z w:val="18"/>
                <w:szCs w:val="18"/>
              </w:rPr>
              <w:t xml:space="preserve">stakeholders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for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a</w:t>
            </w:r>
            <w:r w:rsidRPr="00741C4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proofErr w:type="gramStart"/>
            <w:r w:rsidRPr="00741C43">
              <w:rPr>
                <w:rFonts w:ascii="Aptos" w:hAnsi="Aptos"/>
                <w:spacing w:val="-2"/>
                <w:sz w:val="18"/>
                <w:szCs w:val="18"/>
              </w:rPr>
              <w:t>long</w:t>
            </w:r>
            <w:r w:rsidRPr="00741C4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term</w:t>
            </w:r>
            <w:proofErr w:type="gramEnd"/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tenure</w:t>
            </w:r>
            <w:r w:rsidRPr="00741C4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on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the</w:t>
            </w:r>
            <w:r w:rsidRPr="00741C43">
              <w:rPr>
                <w:rFonts w:ascii="Aptos" w:hAnsi="Aptos"/>
                <w:spacing w:val="-6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site.</w:t>
            </w:r>
            <w:r w:rsidRPr="00741C43">
              <w:rPr>
                <w:rFonts w:ascii="Aptos" w:hAnsi="Aptos"/>
                <w:spacing w:val="28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Feedback</w:t>
            </w:r>
            <w:r w:rsidRPr="00741C43">
              <w:rPr>
                <w:rFonts w:ascii="Aptos" w:hAnsi="Aptos"/>
                <w:spacing w:val="-4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on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the</w:t>
            </w:r>
            <w:r w:rsidRPr="00741C43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pre-planning</w:t>
            </w:r>
            <w:r w:rsidRPr="00741C43">
              <w:rPr>
                <w:rFonts w:ascii="Aptos" w:hAnsi="Aptos"/>
                <w:spacing w:val="-8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application</w:t>
            </w:r>
            <w:r w:rsidRPr="00741C43">
              <w:rPr>
                <w:rFonts w:ascii="Aptos" w:hAnsi="Aptos"/>
                <w:spacing w:val="-3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is</w:t>
            </w:r>
            <w:r w:rsidRPr="00741C43">
              <w:rPr>
                <w:rFonts w:ascii="Aptos" w:hAnsi="Aptos"/>
                <w:spacing w:val="-7"/>
                <w:sz w:val="18"/>
                <w:szCs w:val="18"/>
              </w:rPr>
              <w:t xml:space="preserve"> </w:t>
            </w:r>
            <w:r w:rsidRPr="00741C43">
              <w:rPr>
                <w:rFonts w:ascii="Aptos" w:hAnsi="Aptos"/>
                <w:spacing w:val="-2"/>
                <w:sz w:val="18"/>
                <w:szCs w:val="18"/>
              </w:rPr>
              <w:t>awaited.</w:t>
            </w:r>
          </w:p>
          <w:p w:rsidR="00D31F4B" w:rsidRPr="00741C43" w:rsidRDefault="00D31F4B" w:rsidP="00D31F4B">
            <w:pPr>
              <w:pStyle w:val="TableParagraph"/>
              <w:spacing w:before="124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D31F4B" w:rsidRDefault="00D31F4B" w:rsidP="00D31F4B">
            <w:pPr>
              <w:pStyle w:val="TableParagraph"/>
              <w:spacing w:line="720" w:lineRule="auto"/>
              <w:ind w:left="333" w:right="100" w:firstLine="312"/>
              <w:jc w:val="both"/>
              <w:rPr>
                <w:rFonts w:ascii="Aptos" w:hAnsi="Aptos"/>
                <w:b/>
                <w:spacing w:val="-2"/>
                <w:sz w:val="20"/>
              </w:rPr>
            </w:pPr>
          </w:p>
          <w:p w:rsidR="00AD0895" w:rsidRPr="00741C43" w:rsidRDefault="00AD0895" w:rsidP="00D31F4B">
            <w:pPr>
              <w:pStyle w:val="TableParagraph"/>
              <w:spacing w:line="720" w:lineRule="auto"/>
              <w:ind w:left="333" w:right="100" w:firstLine="312"/>
              <w:jc w:val="both"/>
              <w:rPr>
                <w:rFonts w:ascii="Aptos" w:hAnsi="Aptos"/>
                <w:b/>
                <w:sz w:val="20"/>
              </w:rPr>
            </w:pPr>
          </w:p>
        </w:tc>
      </w:tr>
      <w:tr w:rsidR="00D31F4B" w:rsidRPr="00741C43" w:rsidTr="5B5E70D6">
        <w:trPr>
          <w:trHeight w:val="594"/>
        </w:trPr>
        <w:tc>
          <w:tcPr>
            <w:tcW w:w="7513" w:type="dxa"/>
          </w:tcPr>
          <w:p w:rsidR="00D31F4B" w:rsidRPr="00C834B1" w:rsidRDefault="00C834B1" w:rsidP="00D31F4B">
            <w:pPr>
              <w:pStyle w:val="TableParagraph"/>
              <w:spacing w:before="10"/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</w:pPr>
            <w:r w:rsidRPr="00C834B1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Other Club News</w:t>
            </w:r>
          </w:p>
          <w:p w:rsidR="00C834B1" w:rsidRPr="00C834B1" w:rsidRDefault="00C834B1" w:rsidP="00D31F4B">
            <w:pPr>
              <w:pStyle w:val="TableParagraph"/>
              <w:spacing w:before="10"/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</w:pPr>
          </w:p>
          <w:p w:rsidR="00C834B1" w:rsidRDefault="00C834B1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Fan Zone is open for England Games throughout World Cup – has been well supported and we expect this to grow as kick offs become earlier and England (hopefully!) progress.</w:t>
            </w:r>
          </w:p>
          <w:p w:rsidR="00C834B1" w:rsidRDefault="00C834B1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</w:p>
          <w:p w:rsidR="00C834B1" w:rsidRDefault="00C834B1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We will screen any games with a kickoff time before 22.30.</w:t>
            </w:r>
          </w:p>
          <w:p w:rsidR="00307EEC" w:rsidRDefault="00307EEC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</w:p>
          <w:p w:rsidR="00307EEC" w:rsidRDefault="00307EEC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 xml:space="preserve">Season ticket sales currently at </w:t>
            </w:r>
            <w:r w:rsidR="005873F0">
              <w:rPr>
                <w:rFonts w:ascii="Aptos" w:hAnsi="Aptos"/>
                <w:sz w:val="18"/>
              </w:rPr>
              <w:t>3271 (25/26 = 3,424)</w:t>
            </w:r>
          </w:p>
          <w:p w:rsidR="00AD0895" w:rsidRDefault="00AD0895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</w:p>
          <w:p w:rsidR="00AD0895" w:rsidRDefault="00AD0895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World Group announced as new Training Kit Sponsor.</w:t>
            </w:r>
          </w:p>
          <w:p w:rsidR="00C834B1" w:rsidRPr="00741C43" w:rsidRDefault="00C834B1" w:rsidP="00D31F4B">
            <w:pPr>
              <w:pStyle w:val="TableParagraph"/>
              <w:spacing w:before="10"/>
              <w:rPr>
                <w:rFonts w:ascii="Aptos" w:hAnsi="Aptos"/>
                <w:sz w:val="18"/>
              </w:rPr>
            </w:pPr>
          </w:p>
        </w:tc>
        <w:tc>
          <w:tcPr>
            <w:tcW w:w="6498" w:type="dxa"/>
          </w:tcPr>
          <w:p w:rsidR="00D31F4B" w:rsidRPr="00741C43" w:rsidRDefault="00D31F4B" w:rsidP="00D31F4B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D31F4B" w:rsidRPr="00741C43" w:rsidRDefault="00D31F4B" w:rsidP="00D31F4B">
            <w:pPr>
              <w:pStyle w:val="TableParagraph"/>
              <w:spacing w:before="207"/>
              <w:ind w:left="0" w:right="100"/>
              <w:jc w:val="right"/>
              <w:rPr>
                <w:rFonts w:ascii="Aptos" w:hAnsi="Aptos"/>
                <w:b/>
                <w:sz w:val="18"/>
              </w:rPr>
            </w:pPr>
          </w:p>
        </w:tc>
      </w:tr>
      <w:tr w:rsidR="00D31F4B" w:rsidRPr="00741C43" w:rsidTr="5B5E70D6">
        <w:trPr>
          <w:trHeight w:val="1833"/>
        </w:trPr>
        <w:tc>
          <w:tcPr>
            <w:tcW w:w="7513" w:type="dxa"/>
          </w:tcPr>
          <w:p w:rsidR="00D31F4B" w:rsidRPr="00741C43" w:rsidRDefault="0047123F" w:rsidP="00D31F4B">
            <w:pPr>
              <w:pStyle w:val="TableParagraph"/>
              <w:ind w:left="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000000"/>
                <w:spacing w:val="-2"/>
                <w:sz w:val="20"/>
              </w:rPr>
              <w:t xml:space="preserve">   </w:t>
            </w:r>
            <w:r w:rsidRPr="0047123F">
              <w:rPr>
                <w:rFonts w:ascii="Aptos" w:hAnsi="Aptos"/>
                <w:b/>
                <w:bCs/>
                <w:color w:val="000000"/>
                <w:spacing w:val="-2"/>
                <w:sz w:val="20"/>
                <w:highlight w:val="green"/>
              </w:rPr>
              <w:t>CUSG QUESTIONS</w:t>
            </w:r>
          </w:p>
          <w:p w:rsidR="00D31F4B" w:rsidRDefault="00D31F4B" w:rsidP="00D31F4B">
            <w:pPr>
              <w:pStyle w:val="TableParagraph"/>
              <w:ind w:left="0"/>
              <w:rPr>
                <w:rFonts w:ascii="Aptos" w:hAnsi="Aptos"/>
                <w:sz w:val="18"/>
                <w:szCs w:val="18"/>
              </w:rPr>
            </w:pP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How can fans buy a season car parking pass?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–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will be through Ticketing System once announced.</w:t>
            </w: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When does the new CEO start?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–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Unsure of start date – new IFR process to complete to offer a senior position in club.</w:t>
            </w: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What will the third container bar in the fan zone be used for?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Food and drink outlet.</w:t>
            </w: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If England play at 1am on Sunday 5 July, will it be shown in the fan zone?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No</w:t>
            </w: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Are we entering the National League Cup this season?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No</w:t>
            </w:r>
          </w:p>
          <w:p w:rsid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 w:rsidRPr="00C834B1"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>When is the Hall of Fame being launched?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Working on plans.</w:t>
            </w:r>
          </w:p>
          <w:p w:rsidR="00C834B1" w:rsidRPr="00C834B1" w:rsidRDefault="00C834B1" w:rsidP="00C834B1">
            <w:pPr>
              <w:pStyle w:val="xmsolist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</w:pP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Disabled parking – 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Lucy working on car parking plan and will speak with DG to communicate</w:t>
            </w:r>
            <w:r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 xml:space="preserve"> well in advance of the start of the season</w:t>
            </w:r>
            <w:r w:rsidRPr="00C834B1">
              <w:rPr>
                <w:rFonts w:ascii="Aptos" w:eastAsia="Calibri" w:hAnsi="Aptos" w:cs="Calibri"/>
                <w:sz w:val="18"/>
                <w:szCs w:val="22"/>
                <w:highlight w:val="yellow"/>
                <w:lang w:val="en-US" w:eastAsia="en-US"/>
              </w:rPr>
              <w:t>.</w:t>
            </w:r>
            <w:r>
              <w:rPr>
                <w:rFonts w:ascii="Aptos" w:eastAsia="Calibri" w:hAnsi="Aptos" w:cs="Calibri"/>
                <w:sz w:val="18"/>
                <w:szCs w:val="22"/>
                <w:lang w:val="en-US" w:eastAsia="en-US"/>
              </w:rPr>
              <w:t xml:space="preserve"> </w:t>
            </w:r>
          </w:p>
          <w:p w:rsidR="003E516E" w:rsidRPr="003E516E" w:rsidRDefault="003E516E" w:rsidP="003E516E">
            <w:pPr>
              <w:pStyle w:val="TableParagraph"/>
              <w:numPr>
                <w:ilvl w:val="0"/>
                <w:numId w:val="6"/>
              </w:numPr>
              <w:rPr>
                <w:rFonts w:ascii="Aptos" w:hAnsi="Aptos"/>
                <w:sz w:val="18"/>
                <w:szCs w:val="18"/>
                <w:lang w:val="en-GB"/>
              </w:rPr>
            </w:pPr>
            <w:r w:rsidRPr="003E516E">
              <w:rPr>
                <w:rFonts w:ascii="Aptos" w:hAnsi="Aptos"/>
                <w:sz w:val="18"/>
                <w:szCs w:val="18"/>
              </w:rPr>
              <w:t>I find it hard that the club did not explain the changes in its backroom staff. Is it about the new coach? I felt that we had a good backroom team as well as a coach with whom we amassed 95 points. It was a remarkable effort considering the previous seasons</w:t>
            </w:r>
            <w:r w:rsidR="00FD07F0">
              <w:rPr>
                <w:rFonts w:ascii="Aptos" w:hAnsi="Aptos"/>
                <w:sz w:val="18"/>
                <w:szCs w:val="18"/>
              </w:rPr>
              <w:t xml:space="preserve">. </w:t>
            </w:r>
            <w:r w:rsidR="008A597C" w:rsidRPr="002A1C14">
              <w:rPr>
                <w:rFonts w:ascii="Aptos" w:hAnsi="Aptos"/>
                <w:sz w:val="18"/>
                <w:szCs w:val="18"/>
                <w:highlight w:val="yellow"/>
              </w:rPr>
              <w:t>Staff changes are</w:t>
            </w:r>
            <w:r w:rsidR="002A1C14">
              <w:rPr>
                <w:rFonts w:ascii="Aptos" w:hAnsi="Aptos"/>
                <w:sz w:val="18"/>
                <w:szCs w:val="18"/>
                <w:highlight w:val="yellow"/>
              </w:rPr>
              <w:t>, unfortunately,</w:t>
            </w:r>
            <w:r w:rsidR="008A597C" w:rsidRPr="002A1C14">
              <w:rPr>
                <w:rFonts w:ascii="Aptos" w:hAnsi="Aptos"/>
                <w:sz w:val="18"/>
                <w:szCs w:val="18"/>
                <w:highlight w:val="yellow"/>
              </w:rPr>
              <w:t xml:space="preserve"> to be expected when the manager changes. </w:t>
            </w:r>
            <w:r w:rsidR="00D00942" w:rsidRPr="002A1C14">
              <w:rPr>
                <w:rFonts w:ascii="Aptos" w:hAnsi="Aptos"/>
                <w:sz w:val="18"/>
                <w:szCs w:val="18"/>
                <w:highlight w:val="yellow"/>
              </w:rPr>
              <w:t xml:space="preserve">The club has supported Rob in assembling the group he wants to work </w:t>
            </w:r>
            <w:r w:rsidR="001B1502" w:rsidRPr="002A1C14">
              <w:rPr>
                <w:rFonts w:ascii="Aptos" w:hAnsi="Aptos"/>
                <w:sz w:val="18"/>
                <w:szCs w:val="18"/>
                <w:highlight w:val="yellow"/>
              </w:rPr>
              <w:t>with,</w:t>
            </w:r>
            <w:r w:rsidR="00D00942" w:rsidRPr="002A1C14">
              <w:rPr>
                <w:rFonts w:ascii="Aptos" w:hAnsi="Aptos"/>
                <w:sz w:val="18"/>
                <w:szCs w:val="18"/>
                <w:highlight w:val="yellow"/>
              </w:rPr>
              <w:t xml:space="preserve"> </w:t>
            </w:r>
            <w:r w:rsidR="002A1C14" w:rsidRPr="002A1C14">
              <w:rPr>
                <w:rFonts w:ascii="Aptos" w:hAnsi="Aptos"/>
                <w:sz w:val="18"/>
                <w:szCs w:val="18"/>
                <w:highlight w:val="yellow"/>
              </w:rPr>
              <w:t>and he feels will help achieve our ambitions.</w:t>
            </w:r>
          </w:p>
          <w:p w:rsidR="003E516E" w:rsidRPr="003E516E" w:rsidRDefault="00FD07F0" w:rsidP="003E516E">
            <w:pPr>
              <w:pStyle w:val="TableParagraph"/>
              <w:numPr>
                <w:ilvl w:val="0"/>
                <w:numId w:val="6"/>
              </w:numPr>
              <w:rPr>
                <w:rFonts w:ascii="Aptos" w:hAnsi="Aptos"/>
                <w:sz w:val="18"/>
                <w:szCs w:val="18"/>
                <w:lang w:val="en-GB"/>
              </w:rPr>
            </w:pPr>
            <w:r>
              <w:rPr>
                <w:rFonts w:ascii="Aptos" w:hAnsi="Aptos"/>
                <w:sz w:val="18"/>
                <w:szCs w:val="18"/>
              </w:rPr>
              <w:t>T</w:t>
            </w:r>
            <w:r w:rsidR="003E516E" w:rsidRPr="003E516E">
              <w:rPr>
                <w:rFonts w:ascii="Aptos" w:hAnsi="Aptos"/>
                <w:sz w:val="18"/>
                <w:szCs w:val="18"/>
              </w:rPr>
              <w:t xml:space="preserve">he National League AGM was recently held at Celtic Manor. I understand that Carlisle </w:t>
            </w:r>
            <w:proofErr w:type="gramStart"/>
            <w:r w:rsidR="003E516E" w:rsidRPr="003E516E">
              <w:rPr>
                <w:rFonts w:ascii="Aptos" w:hAnsi="Aptos"/>
                <w:sz w:val="18"/>
                <w:szCs w:val="18"/>
              </w:rPr>
              <w:t>were</w:t>
            </w:r>
            <w:proofErr w:type="gramEnd"/>
            <w:r w:rsidR="003E516E" w:rsidRPr="003E516E">
              <w:rPr>
                <w:rFonts w:ascii="Aptos" w:hAnsi="Aptos"/>
                <w:sz w:val="18"/>
                <w:szCs w:val="18"/>
              </w:rPr>
              <w:t xml:space="preserve"> the only club not to be represented and were fined £500. Shows a lack of respect for the league.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FD07F0">
              <w:rPr>
                <w:rFonts w:ascii="Aptos" w:hAnsi="Aptos"/>
                <w:sz w:val="18"/>
                <w:szCs w:val="18"/>
                <w:highlight w:val="yellow"/>
              </w:rPr>
              <w:t xml:space="preserve">We did not have anyone available to attend – </w:t>
            </w:r>
            <w:r w:rsidR="001B1502">
              <w:rPr>
                <w:rFonts w:ascii="Aptos" w:hAnsi="Aptos"/>
                <w:sz w:val="18"/>
                <w:szCs w:val="18"/>
                <w:highlight w:val="yellow"/>
              </w:rPr>
              <w:t xml:space="preserve">but </w:t>
            </w:r>
            <w:r w:rsidRPr="00FD07F0">
              <w:rPr>
                <w:rFonts w:ascii="Aptos" w:hAnsi="Aptos"/>
                <w:sz w:val="18"/>
                <w:szCs w:val="18"/>
                <w:highlight w:val="yellow"/>
              </w:rPr>
              <w:t xml:space="preserve">we </w:t>
            </w:r>
            <w:r w:rsidRPr="00C970F7">
              <w:rPr>
                <w:rFonts w:ascii="Aptos" w:hAnsi="Aptos"/>
                <w:sz w:val="18"/>
                <w:szCs w:val="18"/>
                <w:highlight w:val="yellow"/>
              </w:rPr>
              <w:t>were NOT fined £500</w:t>
            </w:r>
            <w:r w:rsidR="001B1502" w:rsidRPr="00C970F7">
              <w:rPr>
                <w:rFonts w:ascii="Aptos" w:hAnsi="Aptos"/>
                <w:sz w:val="18"/>
                <w:szCs w:val="18"/>
                <w:highlight w:val="yellow"/>
              </w:rPr>
              <w:t>.</w:t>
            </w:r>
            <w:r w:rsidR="0030429D" w:rsidRPr="00C970F7">
              <w:rPr>
                <w:rFonts w:ascii="Aptos" w:hAnsi="Aptos"/>
                <w:sz w:val="18"/>
                <w:szCs w:val="18"/>
                <w:highlight w:val="yellow"/>
              </w:rPr>
              <w:t xml:space="preserve"> There is no lack of respect for the League – as </w:t>
            </w:r>
            <w:r w:rsidR="00C970F7" w:rsidRPr="00C970F7">
              <w:rPr>
                <w:rFonts w:ascii="Aptos" w:hAnsi="Aptos"/>
                <w:sz w:val="18"/>
                <w:szCs w:val="18"/>
                <w:highlight w:val="yellow"/>
              </w:rPr>
              <w:t>the</w:t>
            </w:r>
            <w:r w:rsidR="0030429D" w:rsidRPr="00C970F7">
              <w:rPr>
                <w:rFonts w:ascii="Aptos" w:hAnsi="Aptos"/>
                <w:sz w:val="18"/>
                <w:szCs w:val="18"/>
                <w:highlight w:val="yellow"/>
              </w:rPr>
              <w:t xml:space="preserve"> only</w:t>
            </w:r>
            <w:r w:rsidR="00C970F7" w:rsidRPr="00C970F7">
              <w:rPr>
                <w:rFonts w:ascii="Aptos" w:hAnsi="Aptos"/>
                <w:sz w:val="18"/>
                <w:szCs w:val="18"/>
                <w:highlight w:val="yellow"/>
              </w:rPr>
              <w:t xml:space="preserve"> UK</w:t>
            </w:r>
            <w:r w:rsidR="0030429D" w:rsidRPr="00C970F7">
              <w:rPr>
                <w:rFonts w:ascii="Aptos" w:hAnsi="Aptos"/>
                <w:sz w:val="18"/>
                <w:szCs w:val="18"/>
                <w:highlight w:val="yellow"/>
              </w:rPr>
              <w:t xml:space="preserve"> Club</w:t>
            </w:r>
            <w:r w:rsidR="00C970F7" w:rsidRPr="00C970F7">
              <w:rPr>
                <w:rFonts w:ascii="Aptos" w:hAnsi="Aptos"/>
                <w:sz w:val="18"/>
                <w:szCs w:val="18"/>
                <w:highlight w:val="yellow"/>
              </w:rPr>
              <w:t>-</w:t>
            </w:r>
            <w:r w:rsidR="0030429D" w:rsidRPr="00C970F7">
              <w:rPr>
                <w:rFonts w:ascii="Aptos" w:hAnsi="Aptos"/>
                <w:sz w:val="18"/>
                <w:szCs w:val="18"/>
                <w:highlight w:val="yellow"/>
              </w:rPr>
              <w:t xml:space="preserve">based </w:t>
            </w:r>
            <w:r w:rsidR="00C970F7" w:rsidRPr="00C970F7">
              <w:rPr>
                <w:rFonts w:ascii="Aptos" w:hAnsi="Aptos"/>
                <w:sz w:val="18"/>
                <w:szCs w:val="18"/>
                <w:highlight w:val="yellow"/>
              </w:rPr>
              <w:t>director SK was unable to attend due to a family commitment.</w:t>
            </w:r>
            <w:r w:rsidR="001B1502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:rsidR="00235B29" w:rsidRPr="00C762F1" w:rsidRDefault="00235B29" w:rsidP="00C834B1">
            <w:pPr>
              <w:pStyle w:val="TableParagraph"/>
              <w:ind w:left="1440"/>
              <w:rPr>
                <w:rFonts w:ascii="Aptos" w:hAnsi="Aptos"/>
                <w:sz w:val="18"/>
                <w:szCs w:val="18"/>
                <w:lang w:val="en-GB"/>
              </w:rPr>
            </w:pPr>
          </w:p>
          <w:p w:rsidR="00C762F1" w:rsidRPr="00741C43" w:rsidRDefault="00C762F1" w:rsidP="00D31F4B">
            <w:pPr>
              <w:pStyle w:val="TableParagraph"/>
              <w:ind w:left="0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498" w:type="dxa"/>
          </w:tcPr>
          <w:p w:rsidR="00D31F4B" w:rsidRPr="00741C43" w:rsidRDefault="00D31F4B" w:rsidP="00D31F4B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  <w:tc>
          <w:tcPr>
            <w:tcW w:w="1441" w:type="dxa"/>
          </w:tcPr>
          <w:p w:rsidR="00D31F4B" w:rsidRPr="00741C43" w:rsidRDefault="00D31F4B" w:rsidP="00D31F4B">
            <w:pPr>
              <w:pStyle w:val="TableParagraph"/>
              <w:ind w:left="0"/>
              <w:rPr>
                <w:rFonts w:ascii="Aptos" w:hAnsi="Aptos"/>
                <w:sz w:val="18"/>
              </w:rPr>
            </w:pPr>
          </w:p>
        </w:tc>
      </w:tr>
    </w:tbl>
    <w:p w:rsidR="00997882" w:rsidRPr="00741C43" w:rsidRDefault="00997882">
      <w:pPr>
        <w:rPr>
          <w:rFonts w:ascii="Aptos" w:hAnsi="Aptos"/>
        </w:rPr>
      </w:pPr>
    </w:p>
    <w:sectPr w:rsidR="00997882" w:rsidRPr="00741C43">
      <w:type w:val="continuous"/>
      <w:pgSz w:w="16840" w:h="11910" w:orient="landscape"/>
      <w:pgMar w:top="1240" w:right="283" w:bottom="520" w:left="850" w:header="313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AC3577" w:rsidRDefault="00AC3577">
      <w:r>
        <w:separator/>
      </w:r>
    </w:p>
  </w:endnote>
  <w:endnote w:type="continuationSeparator" w:id="0">
    <w:p w:rsidR="00AC3577" w:rsidRDefault="00AC3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7A687E" w:rsidRDefault="009978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EFFC3A5" wp14:editId="55015161">
              <wp:simplePos x="0" y="0"/>
              <wp:positionH relativeFrom="page">
                <wp:posOffset>5238622</wp:posOffset>
              </wp:positionH>
              <wp:positionV relativeFrom="page">
                <wp:posOffset>7217156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87E" w:rsidRDefault="00997882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FC3A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5pt;margin-top:568.3pt;width:12.6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BMOlQEAACEDAAAOAAAAZHJzL2Uyb0RvYy54bWysUsGO0zAQvSPxD5bvNGnRFhQ1XQErENIK&#13;&#10;kHb5ANexG4vYY2bcJv17xm7aIrghLuOxZ/z83htv7ic/iKNBchBauVzUUpigoXNh38rvzx9fvZW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" filled="f" stroked="f">
              <v:textbox inset="0,0,0,0">
                <w:txbxContent>
                  <w:p w:rsidR="007A687E" w:rsidRDefault="00997882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AC3577" w:rsidRDefault="00AC3577">
      <w:r>
        <w:separator/>
      </w:r>
    </w:p>
  </w:footnote>
  <w:footnote w:type="continuationSeparator" w:id="0">
    <w:p w:rsidR="00AC3577" w:rsidRDefault="00AC3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7A687E" w:rsidRDefault="0099788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0C6BD405" wp14:editId="1FB169CF">
          <wp:simplePos x="0" y="0"/>
          <wp:positionH relativeFrom="page">
            <wp:posOffset>9923788</wp:posOffset>
          </wp:positionH>
          <wp:positionV relativeFrom="page">
            <wp:posOffset>198764</wp:posOffset>
          </wp:positionV>
          <wp:extent cx="434692" cy="434537"/>
          <wp:effectExtent l="0" t="0" r="0" b="0"/>
          <wp:wrapNone/>
          <wp:docPr id="13278982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692" cy="4345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434E132" wp14:editId="2BB02171">
              <wp:simplePos x="0" y="0"/>
              <wp:positionH relativeFrom="page">
                <wp:posOffset>618236</wp:posOffset>
              </wp:positionH>
              <wp:positionV relativeFrom="page">
                <wp:posOffset>348157</wp:posOffset>
              </wp:positionV>
              <wp:extent cx="1290320" cy="447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0320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687E" w:rsidRDefault="00997882">
                          <w:pPr>
                            <w:spacing w:before="70"/>
                            <w:ind w:left="20"/>
                          </w:pPr>
                          <w:r>
                            <w:rPr>
                              <w:w w:val="85"/>
                            </w:rPr>
                            <w:t>CUSG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 w:rsidR="00115D45">
                            <w:rPr>
                              <w:w w:val="85"/>
                            </w:rPr>
                            <w:t>29 JUNE</w:t>
                          </w:r>
                          <w:r w:rsidR="00C762F1">
                            <w:rPr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85"/>
                            </w:rPr>
                            <w:t>2026</w:t>
                          </w:r>
                        </w:p>
                        <w:p w:rsidR="007A687E" w:rsidRDefault="00997882">
                          <w:pPr>
                            <w:spacing w:before="63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Club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update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4E13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.7pt;margin-top:27.4pt;width:101.6pt;height:35.2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" filled="f" stroked="f">
              <v:textbox inset="0,0,0,0">
                <w:txbxContent>
                  <w:p w:rsidR="007A687E" w:rsidRDefault="00997882">
                    <w:pPr>
                      <w:spacing w:before="70"/>
                      <w:ind w:left="20"/>
                    </w:pPr>
                    <w:r>
                      <w:rPr>
                        <w:w w:val="85"/>
                      </w:rPr>
                      <w:t>CUSG</w:t>
                    </w:r>
                    <w:r>
                      <w:rPr>
                        <w:spacing w:val="-7"/>
                      </w:rPr>
                      <w:t xml:space="preserve"> </w:t>
                    </w:r>
                    <w:r w:rsidR="00115D45">
                      <w:rPr>
                        <w:w w:val="85"/>
                      </w:rPr>
                      <w:t>29 JUNE</w:t>
                    </w:r>
                    <w:r w:rsidR="00C762F1">
                      <w:rPr>
                        <w:w w:val="85"/>
                      </w:rPr>
                      <w:t xml:space="preserve"> </w:t>
                    </w:r>
                    <w:r>
                      <w:rPr>
                        <w:spacing w:val="-4"/>
                        <w:w w:val="85"/>
                      </w:rPr>
                      <w:t>2026</w:t>
                    </w:r>
                  </w:p>
                  <w:p w:rsidR="007A687E" w:rsidRDefault="00997882">
                    <w:pPr>
                      <w:spacing w:before="63"/>
                      <w:ind w:left="20"/>
                    </w:pPr>
                    <w:r>
                      <w:rPr>
                        <w:spacing w:val="-4"/>
                      </w:rPr>
                      <w:t>Club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update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D05F53"/>
    <w:multiLevelType w:val="hybridMultilevel"/>
    <w:tmpl w:val="8366843E"/>
    <w:lvl w:ilvl="0" w:tplc="A1E44EA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87C6ED4"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2" w:tplc="4DFE9A0A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3" w:tplc="1646040A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6EB45B2C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5" w:tplc="423EB342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6" w:tplc="962ED176">
      <w:numFmt w:val="bullet"/>
      <w:lvlText w:val="•"/>
      <w:lvlJc w:val="left"/>
      <w:pPr>
        <w:ind w:left="4829" w:hanging="361"/>
      </w:pPr>
      <w:rPr>
        <w:rFonts w:hint="default"/>
        <w:lang w:val="en-US" w:eastAsia="en-US" w:bidi="ar-SA"/>
      </w:rPr>
    </w:lvl>
    <w:lvl w:ilvl="7" w:tplc="468CEF60">
      <w:numFmt w:val="bullet"/>
      <w:lvlText w:val="•"/>
      <w:lvlJc w:val="left"/>
      <w:pPr>
        <w:ind w:left="5498" w:hanging="361"/>
      </w:pPr>
      <w:rPr>
        <w:rFonts w:hint="default"/>
        <w:lang w:val="en-US" w:eastAsia="en-US" w:bidi="ar-SA"/>
      </w:rPr>
    </w:lvl>
    <w:lvl w:ilvl="8" w:tplc="D59689D2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842B03"/>
    <w:multiLevelType w:val="multilevel"/>
    <w:tmpl w:val="7FB2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37C35"/>
    <w:multiLevelType w:val="hybridMultilevel"/>
    <w:tmpl w:val="94920B22"/>
    <w:lvl w:ilvl="0" w:tplc="6DF0F3C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B085A54"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2" w:tplc="BA8AE5A2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3" w:tplc="15585922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08B215FC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5" w:tplc="DD92D140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6" w:tplc="0C3E1AD2">
      <w:numFmt w:val="bullet"/>
      <w:lvlText w:val="•"/>
      <w:lvlJc w:val="left"/>
      <w:pPr>
        <w:ind w:left="4829" w:hanging="361"/>
      </w:pPr>
      <w:rPr>
        <w:rFonts w:hint="default"/>
        <w:lang w:val="en-US" w:eastAsia="en-US" w:bidi="ar-SA"/>
      </w:rPr>
    </w:lvl>
    <w:lvl w:ilvl="7" w:tplc="60201400">
      <w:numFmt w:val="bullet"/>
      <w:lvlText w:val="•"/>
      <w:lvlJc w:val="left"/>
      <w:pPr>
        <w:ind w:left="5498" w:hanging="361"/>
      </w:pPr>
      <w:rPr>
        <w:rFonts w:hint="default"/>
        <w:lang w:val="en-US" w:eastAsia="en-US" w:bidi="ar-SA"/>
      </w:rPr>
    </w:lvl>
    <w:lvl w:ilvl="8" w:tplc="CB946600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8513DE5"/>
    <w:multiLevelType w:val="multilevel"/>
    <w:tmpl w:val="8B76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F17205"/>
    <w:multiLevelType w:val="hybridMultilevel"/>
    <w:tmpl w:val="A4B2D4EA"/>
    <w:lvl w:ilvl="0" w:tplc="DB86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D284A26"/>
    <w:multiLevelType w:val="hybridMultilevel"/>
    <w:tmpl w:val="9FF28700"/>
    <w:lvl w:ilvl="0" w:tplc="9DF0942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854F85E">
      <w:numFmt w:val="bullet"/>
      <w:lvlText w:val="•"/>
      <w:lvlJc w:val="left"/>
      <w:pPr>
        <w:ind w:left="1488" w:hanging="361"/>
      </w:pPr>
      <w:rPr>
        <w:rFonts w:hint="default"/>
        <w:lang w:val="en-US" w:eastAsia="en-US" w:bidi="ar-SA"/>
      </w:rPr>
    </w:lvl>
    <w:lvl w:ilvl="2" w:tplc="E918D9D2">
      <w:numFmt w:val="bullet"/>
      <w:lvlText w:val="•"/>
      <w:lvlJc w:val="left"/>
      <w:pPr>
        <w:ind w:left="2156" w:hanging="361"/>
      </w:pPr>
      <w:rPr>
        <w:rFonts w:hint="default"/>
        <w:lang w:val="en-US" w:eastAsia="en-US" w:bidi="ar-SA"/>
      </w:rPr>
    </w:lvl>
    <w:lvl w:ilvl="3" w:tplc="CFA8FA0E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4" w:tplc="A386DDE4">
      <w:numFmt w:val="bullet"/>
      <w:lvlText w:val="•"/>
      <w:lvlJc w:val="left"/>
      <w:pPr>
        <w:ind w:left="3493" w:hanging="361"/>
      </w:pPr>
      <w:rPr>
        <w:rFonts w:hint="default"/>
        <w:lang w:val="en-US" w:eastAsia="en-US" w:bidi="ar-SA"/>
      </w:rPr>
    </w:lvl>
    <w:lvl w:ilvl="5" w:tplc="144CEFC0">
      <w:numFmt w:val="bullet"/>
      <w:lvlText w:val="•"/>
      <w:lvlJc w:val="left"/>
      <w:pPr>
        <w:ind w:left="4161" w:hanging="361"/>
      </w:pPr>
      <w:rPr>
        <w:rFonts w:hint="default"/>
        <w:lang w:val="en-US" w:eastAsia="en-US" w:bidi="ar-SA"/>
      </w:rPr>
    </w:lvl>
    <w:lvl w:ilvl="6" w:tplc="61185886">
      <w:numFmt w:val="bullet"/>
      <w:lvlText w:val="•"/>
      <w:lvlJc w:val="left"/>
      <w:pPr>
        <w:ind w:left="4829" w:hanging="361"/>
      </w:pPr>
      <w:rPr>
        <w:rFonts w:hint="default"/>
        <w:lang w:val="en-US" w:eastAsia="en-US" w:bidi="ar-SA"/>
      </w:rPr>
    </w:lvl>
    <w:lvl w:ilvl="7" w:tplc="71509F98">
      <w:numFmt w:val="bullet"/>
      <w:lvlText w:val="•"/>
      <w:lvlJc w:val="left"/>
      <w:pPr>
        <w:ind w:left="5498" w:hanging="361"/>
      </w:pPr>
      <w:rPr>
        <w:rFonts w:hint="default"/>
        <w:lang w:val="en-US" w:eastAsia="en-US" w:bidi="ar-SA"/>
      </w:rPr>
    </w:lvl>
    <w:lvl w:ilvl="8" w:tplc="3838495A">
      <w:numFmt w:val="bullet"/>
      <w:lvlText w:val="•"/>
      <w:lvlJc w:val="left"/>
      <w:pPr>
        <w:ind w:left="616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C2842AA"/>
    <w:multiLevelType w:val="multilevel"/>
    <w:tmpl w:val="7452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957E41"/>
    <w:multiLevelType w:val="hybridMultilevel"/>
    <w:tmpl w:val="02364B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6423153">
    <w:abstractNumId w:val="2"/>
  </w:num>
  <w:num w:numId="2" w16cid:durableId="1006175643">
    <w:abstractNumId w:val="0"/>
  </w:num>
  <w:num w:numId="3" w16cid:durableId="1268847963">
    <w:abstractNumId w:val="5"/>
  </w:num>
  <w:num w:numId="4" w16cid:durableId="952252389">
    <w:abstractNumId w:val="3"/>
  </w:num>
  <w:num w:numId="5" w16cid:durableId="1856847669">
    <w:abstractNumId w:val="6"/>
  </w:num>
  <w:num w:numId="6" w16cid:durableId="580142453">
    <w:abstractNumId w:val="7"/>
  </w:num>
  <w:num w:numId="7" w16cid:durableId="1232690306">
    <w:abstractNumId w:val="1"/>
  </w:num>
  <w:num w:numId="8" w16cid:durableId="1345589271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7E"/>
    <w:rsid w:val="0008214D"/>
    <w:rsid w:val="0009266A"/>
    <w:rsid w:val="000F7F15"/>
    <w:rsid w:val="00115D45"/>
    <w:rsid w:val="00125F57"/>
    <w:rsid w:val="00133B2D"/>
    <w:rsid w:val="00146205"/>
    <w:rsid w:val="001711F5"/>
    <w:rsid w:val="00183561"/>
    <w:rsid w:val="001A2A66"/>
    <w:rsid w:val="001B11E2"/>
    <w:rsid w:val="001B1502"/>
    <w:rsid w:val="001B76AB"/>
    <w:rsid w:val="001C133B"/>
    <w:rsid w:val="001E35DC"/>
    <w:rsid w:val="001F4AFF"/>
    <w:rsid w:val="00211A3E"/>
    <w:rsid w:val="00235B29"/>
    <w:rsid w:val="0024199C"/>
    <w:rsid w:val="0027776F"/>
    <w:rsid w:val="0028358C"/>
    <w:rsid w:val="002A1C14"/>
    <w:rsid w:val="002D4C53"/>
    <w:rsid w:val="0030429D"/>
    <w:rsid w:val="00307EEC"/>
    <w:rsid w:val="00316B54"/>
    <w:rsid w:val="00333748"/>
    <w:rsid w:val="003774AB"/>
    <w:rsid w:val="003C40F4"/>
    <w:rsid w:val="003C4736"/>
    <w:rsid w:val="003D2361"/>
    <w:rsid w:val="003E37EA"/>
    <w:rsid w:val="003E516E"/>
    <w:rsid w:val="003F2472"/>
    <w:rsid w:val="00404539"/>
    <w:rsid w:val="00406BF5"/>
    <w:rsid w:val="0047123F"/>
    <w:rsid w:val="00482750"/>
    <w:rsid w:val="00483D8E"/>
    <w:rsid w:val="00497F27"/>
    <w:rsid w:val="004C6E6D"/>
    <w:rsid w:val="00516A10"/>
    <w:rsid w:val="005278BE"/>
    <w:rsid w:val="00543051"/>
    <w:rsid w:val="005450F7"/>
    <w:rsid w:val="005512DE"/>
    <w:rsid w:val="005873F0"/>
    <w:rsid w:val="005D2F7A"/>
    <w:rsid w:val="00604D53"/>
    <w:rsid w:val="006213A1"/>
    <w:rsid w:val="006326F8"/>
    <w:rsid w:val="00680D94"/>
    <w:rsid w:val="00685BF2"/>
    <w:rsid w:val="006D21A8"/>
    <w:rsid w:val="006D53F4"/>
    <w:rsid w:val="006D5E2D"/>
    <w:rsid w:val="007125BE"/>
    <w:rsid w:val="00716FA9"/>
    <w:rsid w:val="0073458A"/>
    <w:rsid w:val="00741C43"/>
    <w:rsid w:val="007521A9"/>
    <w:rsid w:val="007947A4"/>
    <w:rsid w:val="00795E8E"/>
    <w:rsid w:val="0079628A"/>
    <w:rsid w:val="007A687E"/>
    <w:rsid w:val="007B20B7"/>
    <w:rsid w:val="007B2F1D"/>
    <w:rsid w:val="008477F3"/>
    <w:rsid w:val="0085383B"/>
    <w:rsid w:val="00853F42"/>
    <w:rsid w:val="00883E7C"/>
    <w:rsid w:val="008A597C"/>
    <w:rsid w:val="008B07B1"/>
    <w:rsid w:val="008B6F13"/>
    <w:rsid w:val="008B7A4D"/>
    <w:rsid w:val="008E39B7"/>
    <w:rsid w:val="008F5333"/>
    <w:rsid w:val="00927FBE"/>
    <w:rsid w:val="00943E12"/>
    <w:rsid w:val="009742EA"/>
    <w:rsid w:val="009900C4"/>
    <w:rsid w:val="00997882"/>
    <w:rsid w:val="009C1606"/>
    <w:rsid w:val="00A21A21"/>
    <w:rsid w:val="00A25F48"/>
    <w:rsid w:val="00A3722A"/>
    <w:rsid w:val="00A53FC2"/>
    <w:rsid w:val="00A96C1D"/>
    <w:rsid w:val="00A97E54"/>
    <w:rsid w:val="00AC3577"/>
    <w:rsid w:val="00AD0895"/>
    <w:rsid w:val="00AD1870"/>
    <w:rsid w:val="00AD4F12"/>
    <w:rsid w:val="00AF7DED"/>
    <w:rsid w:val="00B51FFE"/>
    <w:rsid w:val="00B853E5"/>
    <w:rsid w:val="00B97625"/>
    <w:rsid w:val="00BA10E2"/>
    <w:rsid w:val="00BA7713"/>
    <w:rsid w:val="00BC5B6D"/>
    <w:rsid w:val="00BC7C4B"/>
    <w:rsid w:val="00BF413A"/>
    <w:rsid w:val="00C233E6"/>
    <w:rsid w:val="00C41751"/>
    <w:rsid w:val="00C738A2"/>
    <w:rsid w:val="00C762F1"/>
    <w:rsid w:val="00C76894"/>
    <w:rsid w:val="00C834B1"/>
    <w:rsid w:val="00C970F7"/>
    <w:rsid w:val="00CC046B"/>
    <w:rsid w:val="00CD371F"/>
    <w:rsid w:val="00D00942"/>
    <w:rsid w:val="00D10174"/>
    <w:rsid w:val="00D213A9"/>
    <w:rsid w:val="00D24948"/>
    <w:rsid w:val="00D27E1B"/>
    <w:rsid w:val="00D31F4B"/>
    <w:rsid w:val="00D52D5E"/>
    <w:rsid w:val="00D8695B"/>
    <w:rsid w:val="00DC6A83"/>
    <w:rsid w:val="00DD7B76"/>
    <w:rsid w:val="00DF30F9"/>
    <w:rsid w:val="00E248D1"/>
    <w:rsid w:val="00E451FA"/>
    <w:rsid w:val="00E826D7"/>
    <w:rsid w:val="00E9540E"/>
    <w:rsid w:val="00F62166"/>
    <w:rsid w:val="00F93BB4"/>
    <w:rsid w:val="00FA2511"/>
    <w:rsid w:val="00FB6DC9"/>
    <w:rsid w:val="00FD07F0"/>
    <w:rsid w:val="00FD2B22"/>
    <w:rsid w:val="013EE6B9"/>
    <w:rsid w:val="03726272"/>
    <w:rsid w:val="09B8B94D"/>
    <w:rsid w:val="09BCC804"/>
    <w:rsid w:val="0C35C669"/>
    <w:rsid w:val="0F94FC4A"/>
    <w:rsid w:val="10433DAB"/>
    <w:rsid w:val="12A10FBB"/>
    <w:rsid w:val="136B8CA2"/>
    <w:rsid w:val="174CAF47"/>
    <w:rsid w:val="19774ECD"/>
    <w:rsid w:val="19F15E36"/>
    <w:rsid w:val="1D59E38F"/>
    <w:rsid w:val="20EA3BBE"/>
    <w:rsid w:val="2768E2B1"/>
    <w:rsid w:val="2BA5A68A"/>
    <w:rsid w:val="2C69DEC3"/>
    <w:rsid w:val="2E8F883A"/>
    <w:rsid w:val="305CFFA2"/>
    <w:rsid w:val="31F36E85"/>
    <w:rsid w:val="3521DD24"/>
    <w:rsid w:val="3579717E"/>
    <w:rsid w:val="365674F6"/>
    <w:rsid w:val="376432B9"/>
    <w:rsid w:val="383F7D3F"/>
    <w:rsid w:val="38E32045"/>
    <w:rsid w:val="38E60DA8"/>
    <w:rsid w:val="3998C4CA"/>
    <w:rsid w:val="3A31FB00"/>
    <w:rsid w:val="3B6D048B"/>
    <w:rsid w:val="3E61E1E2"/>
    <w:rsid w:val="41474603"/>
    <w:rsid w:val="43DE936D"/>
    <w:rsid w:val="459F4BAA"/>
    <w:rsid w:val="46C5DA81"/>
    <w:rsid w:val="477210D7"/>
    <w:rsid w:val="48228B6F"/>
    <w:rsid w:val="4A4ADE08"/>
    <w:rsid w:val="4A61D95C"/>
    <w:rsid w:val="4B860B85"/>
    <w:rsid w:val="4E94AF95"/>
    <w:rsid w:val="55631A41"/>
    <w:rsid w:val="5A7897A9"/>
    <w:rsid w:val="5AC89DEE"/>
    <w:rsid w:val="5B5E70D6"/>
    <w:rsid w:val="603D624E"/>
    <w:rsid w:val="65005007"/>
    <w:rsid w:val="6956048B"/>
    <w:rsid w:val="697E9972"/>
    <w:rsid w:val="6A6556A8"/>
    <w:rsid w:val="6B473F33"/>
    <w:rsid w:val="6CC0BD3E"/>
    <w:rsid w:val="71083062"/>
    <w:rsid w:val="71BE9F9E"/>
    <w:rsid w:val="75399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5ED1"/>
  <w15:docId w15:val="{D94D771F-A963-487C-A895-AA9638E7B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04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D5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4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D53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C834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87D94CE65C74F8CFCD81155DA3810" ma:contentTypeVersion="16" ma:contentTypeDescription="Create a new document." ma:contentTypeScope="" ma:versionID="e24cac2c4718d5bfc48cec1a85de1bdf">
  <xsd:schema xmlns:xsd="http://www.w3.org/2001/XMLSchema" xmlns:xs="http://www.w3.org/2001/XMLSchema" xmlns:p="http://schemas.microsoft.com/office/2006/metadata/properties" xmlns:ns2="0f4f093d-f758-4ccd-a085-6949ef061bfe" xmlns:ns3="e3499a3f-3cf1-4148-bfc9-9a1988633afe" targetNamespace="http://schemas.microsoft.com/office/2006/metadata/properties" ma:root="true" ma:fieldsID="fdc42e28cdd8cf4bd8529e889dc94692" ns2:_="" ns3:_="">
    <xsd:import namespace="0f4f093d-f758-4ccd-a085-6949ef061bfe"/>
    <xsd:import namespace="e3499a3f-3cf1-4148-bfc9-9a1988633a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f093d-f758-4ccd-a085-6949ef061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8e4c8f5-e50e-4878-9a52-d3163b9c6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9a3f-3cf1-4148-bfc9-9a1988633a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013c25-db12-4ad1-bf4f-02398c80e311}" ma:internalName="TaxCatchAll" ma:showField="CatchAllData" ma:web="e3499a3f-3cf1-4148-bfc9-9a1988633a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499a3f-3cf1-4148-bfc9-9a1988633afe" xsi:nil="true"/>
    <lcf76f155ced4ddcb4097134ff3c332f xmlns="0f4f093d-f758-4ccd-a085-6949ef061b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73F9B-E791-4EE1-ACD1-1DE76916A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f093d-f758-4ccd-a085-6949ef061bfe"/>
    <ds:schemaRef ds:uri="e3499a3f-3cf1-4148-bfc9-9a1988633a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D4F42A-05D3-465D-8868-3DBC2AD429F0}">
  <ds:schemaRefs>
    <ds:schemaRef ds:uri="http://schemas.microsoft.com/office/2006/metadata/properties"/>
    <ds:schemaRef ds:uri="http://schemas.microsoft.com/office/infopath/2007/PartnerControls"/>
    <ds:schemaRef ds:uri="e3499a3f-3cf1-4148-bfc9-9a1988633afe"/>
    <ds:schemaRef ds:uri="0f4f093d-f758-4ccd-a085-6949ef061bfe"/>
  </ds:schemaRefs>
</ds:datastoreItem>
</file>

<file path=customXml/itemProps3.xml><?xml version="1.0" encoding="utf-8"?>
<ds:datastoreItem xmlns:ds="http://schemas.openxmlformats.org/officeDocument/2006/customXml" ds:itemID="{2996ADEA-A0C6-443D-A47A-B27933262B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91D42F-90C3-4208-AC38-46A34326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Clibbens</dc:creator>
  <cp:lastModifiedBy>Microsoft Office User</cp:lastModifiedBy>
  <cp:revision>1</cp:revision>
  <dcterms:created xsi:type="dcterms:W3CDTF">2026-07-03T09:58:00Z</dcterms:created>
  <dcterms:modified xsi:type="dcterms:W3CDTF">2026-07-03T09:58:00Z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0x0101005D687D94CE65C74F8CFCD81155DA3810</vt:lpwstr>
  </property>
  <property fmtid="{D5CDD505-2E9C-101B-9397-08002B2CF9AE}" pid="7" name="MediaServiceImageTags">
    <vt:lpwstr/>
  </property>
</Properties>
</file>